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F47F" w14:textId="77777777" w:rsidR="002D67D7" w:rsidRPr="00C30942" w:rsidRDefault="002D67D7">
      <w:pPr>
        <w:pStyle w:val="Standard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0E92A3" w14:textId="77777777" w:rsidR="002D67D7" w:rsidRPr="00C30942" w:rsidRDefault="00000000">
      <w:pPr>
        <w:pStyle w:val="Standard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ВНУТРЕННЕГО РАСПОРЯДКА</w:t>
      </w:r>
    </w:p>
    <w:p w14:paraId="6D1C63A2" w14:textId="77777777" w:rsidR="002D67D7" w:rsidRPr="00C30942" w:rsidRDefault="00000000">
      <w:pPr>
        <w:pStyle w:val="Standard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ПАЦИЕНТОВ И СОПРОВОЖДАЮЩИХ ИХ ЛИЦ,</w:t>
      </w:r>
    </w:p>
    <w:p w14:paraId="752737C2" w14:textId="77777777" w:rsidR="002D67D7" w:rsidRPr="00C30942" w:rsidRDefault="00000000">
      <w:pPr>
        <w:pStyle w:val="Standard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 НА ЛЕЧЕНИИ, МЕДИЦИНСКОЙ РЕАБИЛИТАЦИИ И СОПРОВОЖДЕНИИ В ОБЩЕСТВЕ С ОГРАНИЧЕННОЙ ОТВЕТСТВЕННОСТЬЮ</w:t>
      </w:r>
    </w:p>
    <w:p w14:paraId="7C92FBB1" w14:textId="77777777" w:rsidR="002D67D7" w:rsidRPr="00C30942" w:rsidRDefault="00000000">
      <w:pPr>
        <w:pStyle w:val="Standard"/>
        <w:spacing w:after="0" w:line="240" w:lineRule="auto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ДЕТСКИХ И ЮНОШЕСКИХ ПРОГРАММ «МИР»</w:t>
      </w:r>
    </w:p>
    <w:p w14:paraId="2DCEBCFF" w14:textId="77777777" w:rsidR="002D67D7" w:rsidRPr="00C30942" w:rsidRDefault="00000000">
      <w:pPr>
        <w:pStyle w:val="Standard"/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2023 год </w:t>
      </w:r>
    </w:p>
    <w:p w14:paraId="6F355AAD" w14:textId="77777777" w:rsidR="002D67D7" w:rsidRPr="00C30942" w:rsidRDefault="002D67D7">
      <w:pPr>
        <w:pStyle w:val="Standard"/>
        <w:spacing w:after="0" w:line="240" w:lineRule="auto"/>
        <w:ind w:left="-426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E48918" w14:textId="0CFD035C" w:rsidR="002D67D7" w:rsidRPr="00C30942" w:rsidRDefault="00000000">
      <w:pPr>
        <w:pStyle w:val="Standard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распорядка (далее Правила) регламентируют проживание пациентов и сопровождающих их лиц на </w:t>
      </w:r>
      <w:r w:rsidR="00C30942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пребывания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 с </w:t>
      </w:r>
      <w:r w:rsid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граниченной ответственностью «Центр Детских и Юношеских Программ «Мир» (далее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«Мир»).</w:t>
      </w:r>
    </w:p>
    <w:p w14:paraId="166C4D71" w14:textId="61769B50" w:rsidR="002D67D7" w:rsidRPr="00C30942" w:rsidRDefault="00000000">
      <w:pPr>
        <w:pStyle w:val="Standard"/>
        <w:spacing w:after="0" w:line="240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пациентов 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«Мир»,</w:t>
      </w:r>
      <w:r w:rsid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сопровождающих их лиц правила внутреннего распорядка </w:t>
      </w: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выполнения.</w:t>
      </w:r>
    </w:p>
    <w:p w14:paraId="53E394EF" w14:textId="62F46DA2" w:rsidR="002D67D7" w:rsidRPr="00C30942" w:rsidRDefault="00000000">
      <w:pPr>
        <w:pStyle w:val="a5"/>
        <w:numPr>
          <w:ilvl w:val="0"/>
          <w:numId w:val="5"/>
        </w:numPr>
        <w:spacing w:after="0" w:line="240" w:lineRule="auto"/>
        <w:ind w:left="-426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пациенты и сопровождающие их лица при поступлении в 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обращаются к администратору </w:t>
      </w:r>
      <w:r w:rsidR="00C30942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документации и информировании о дальнейших действиях при поступлении в 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«Мир».</w:t>
      </w:r>
    </w:p>
    <w:p w14:paraId="5CD56718" w14:textId="65911FF2" w:rsidR="002D67D7" w:rsidRPr="00C30942" w:rsidRDefault="00000000">
      <w:pPr>
        <w:pStyle w:val="a5"/>
        <w:numPr>
          <w:ilvl w:val="0"/>
          <w:numId w:val="2"/>
        </w:numPr>
        <w:spacing w:after="0" w:line="240" w:lineRule="auto"/>
        <w:ind w:left="-426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производится строго в день заезда с 8.00 до 09.00 по местному времени, согласно утвержденному генеральным директором графику заездов в 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</w:t>
      </w:r>
      <w:r w:rsidR="00C30942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согласовав дату поступления с отделом госпитализации (офис) по номеру телефона 8(8634)311-</w:t>
      </w:r>
      <w:r w:rsidR="00C30942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117.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Прибытие с опозданием не дает права на продление лечения или медицинскую реабилитацию. При прибытии с опозданием в 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необходимо заранее сообщить администратору по телефону 8-918-519-56-73 данную информацию</w:t>
      </w:r>
      <w:r w:rsid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E0EE7F" w14:textId="4EB58926" w:rsidR="002D67D7" w:rsidRPr="00C30942" w:rsidRDefault="00000000">
      <w:pPr>
        <w:pStyle w:val="a5"/>
        <w:numPr>
          <w:ilvl w:val="0"/>
          <w:numId w:val="2"/>
        </w:numPr>
        <w:spacing w:after="0" w:line="240" w:lineRule="auto"/>
        <w:ind w:left="-426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досрочном отъезде необходимо за три дня до предполагаемой даты отъезда сообщить лечащему </w:t>
      </w:r>
      <w:r w:rsidR="00C30942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врачу ООО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данную информацию.</w:t>
      </w:r>
    </w:p>
    <w:p w14:paraId="2D2A2B65" w14:textId="760177CF" w:rsidR="002D67D7" w:rsidRPr="00C30942" w:rsidRDefault="00000000">
      <w:pPr>
        <w:pStyle w:val="a5"/>
        <w:numPr>
          <w:ilvl w:val="0"/>
          <w:numId w:val="2"/>
        </w:numPr>
        <w:spacing w:after="0" w:line="240" w:lineRule="auto"/>
        <w:ind w:left="-426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желании продления дальнейшего </w:t>
      </w:r>
      <w:r w:rsidR="00C30942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размещение возможно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свободных мест, заранее согласовав с лечащим и главным врачом и оплатив проживание по действующему прейскуранту.</w:t>
      </w:r>
    </w:p>
    <w:p w14:paraId="45CF9071" w14:textId="77777777" w:rsidR="002D67D7" w:rsidRPr="00C30942" w:rsidRDefault="00000000">
      <w:pPr>
        <w:pStyle w:val="a5"/>
        <w:numPr>
          <w:ilvl w:val="0"/>
          <w:numId w:val="2"/>
        </w:numPr>
        <w:spacing w:after="0" w:line="240" w:lineRule="auto"/>
        <w:ind w:left="-426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предварительному согласованию с администрацией 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можно приобрести дополнительное место к путевке для второго сопровождающего. В стоимость дополнительного места для сопровождающего включается: проживание, питание.</w:t>
      </w:r>
    </w:p>
    <w:p w14:paraId="46E52C39" w14:textId="77777777" w:rsidR="002D67D7" w:rsidRPr="00C30942" w:rsidRDefault="00000000">
      <w:pPr>
        <w:pStyle w:val="a5"/>
        <w:numPr>
          <w:ilvl w:val="0"/>
          <w:numId w:val="2"/>
        </w:numPr>
        <w:spacing w:after="0" w:line="240" w:lineRule="auto"/>
        <w:ind w:left="-426" w:right="-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оставляет за собой право не принять на лечение, медицинскую реабилитацию пациента и/или сопровождающего его лицо если:</w:t>
      </w:r>
    </w:p>
    <w:p w14:paraId="60DE5322" w14:textId="77777777" w:rsidR="002D67D7" w:rsidRPr="00C30942" w:rsidRDefault="00000000">
      <w:pPr>
        <w:pStyle w:val="a5"/>
        <w:numPr>
          <w:ilvl w:val="0"/>
          <w:numId w:val="6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или оформлен ненадлежащим образом любой из указанных документов;</w:t>
      </w:r>
    </w:p>
    <w:p w14:paraId="4C2823AE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пациентам противопоказано лечение или медицинская реабилитация;</w:t>
      </w:r>
    </w:p>
    <w:p w14:paraId="4E9FC3C8" w14:textId="77777777" w:rsidR="00C30942" w:rsidRDefault="00000000" w:rsidP="00C30942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самовольно изменил сроки пребывания и/или в документы внесены другие несанкционированные изменения.</w:t>
      </w:r>
    </w:p>
    <w:p w14:paraId="6DBE71C9" w14:textId="77777777" w:rsidR="00C30942" w:rsidRDefault="00C30942" w:rsidP="00C30942">
      <w:pPr>
        <w:ind w:left="-568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000000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деньги и ценные вещи Администрация </w:t>
      </w:r>
      <w:proofErr w:type="spellStart"/>
      <w:proofErr w:type="gramStart"/>
      <w:r w:rsidR="00000000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ООО«</w:t>
      </w:r>
      <w:proofErr w:type="gramEnd"/>
      <w:r w:rsidR="00000000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000000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ответственности не несет.</w:t>
      </w:r>
    </w:p>
    <w:p w14:paraId="03C2DDF3" w14:textId="1B56D88E" w:rsidR="002D67D7" w:rsidRPr="00C30942" w:rsidRDefault="00C30942" w:rsidP="00C30942">
      <w:pPr>
        <w:ind w:left="-568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000000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ст.30-34, 61 «Основ законодательства РФ об охране здоровья граждан», ст.18, 20-22, 28 и 41 Конституции Российской Федерации при обращении за медицинской помощью и ее получении в ООО «</w:t>
      </w:r>
      <w:proofErr w:type="spellStart"/>
      <w:r w:rsidR="00000000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000000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  пациент и/или сопровождающее его лицо имеет </w:t>
      </w:r>
      <w:r w:rsidR="00000000"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</w:t>
      </w:r>
      <w:r w:rsidR="00000000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</w:t>
      </w:r>
    </w:p>
    <w:p w14:paraId="65C95E5C" w14:textId="77777777" w:rsidR="002D67D7" w:rsidRPr="00C30942" w:rsidRDefault="00000000">
      <w:pPr>
        <w:pStyle w:val="a5"/>
        <w:numPr>
          <w:ilvl w:val="0"/>
          <w:numId w:val="8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и гуманное отношение со стороны медицинского и обслуживающего персонала;</w:t>
      </w:r>
    </w:p>
    <w:p w14:paraId="7935DA44" w14:textId="0D3B65BD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обследование, медицинскую реабилитацию, содержание </w:t>
      </w:r>
      <w:r w:rsidR="00C30942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условиях,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гигиеническим требованиям;</w:t>
      </w:r>
    </w:p>
    <w:p w14:paraId="220363A8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консилиума, консультаций других специалистов;</w:t>
      </w:r>
    </w:p>
    <w:p w14:paraId="7712EEBB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облегчение боли, связанной с заболеванием и/или медицинским вмешательством, доступными способами и средствами;</w:t>
      </w:r>
    </w:p>
    <w:p w14:paraId="2C5D7FCF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врачебной тайны;</w:t>
      </w:r>
    </w:p>
    <w:p w14:paraId="19FCF60D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медицинское вмешательство; отказ от медицинского вмешательства;</w:t>
      </w:r>
    </w:p>
    <w:p w14:paraId="18782000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состоянии своего (пациента) здоровья;</w:t>
      </w:r>
    </w:p>
    <w:p w14:paraId="53705A38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медицинских и связанных с ними услуг по программам обязательного медицинского страхования;</w:t>
      </w:r>
    </w:p>
    <w:p w14:paraId="1841F55B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ущерба в случае причинения вреда здоровью при оказании медицинской помощи;</w:t>
      </w:r>
    </w:p>
    <w:p w14:paraId="3848AAF1" w14:textId="77777777" w:rsidR="00C30942" w:rsidRDefault="00000000" w:rsidP="00C30942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адвоката или иного законного представителя для защиты прав пациента</w:t>
      </w:r>
      <w:r w:rsid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F85F3B" w14:textId="30A1550D" w:rsidR="002D67D7" w:rsidRPr="00C30942" w:rsidRDefault="00C30942" w:rsidP="00C30942">
      <w:pPr>
        <w:pStyle w:val="a5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000000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Действительное обеспечение и защита прав пациента предполагает соблюдение пациентом соответствующих </w:t>
      </w:r>
      <w:r w:rsidR="00000000"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обязанностей</w:t>
      </w:r>
      <w:r w:rsidR="00000000"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6A4282" w14:textId="77777777" w:rsidR="002D67D7" w:rsidRPr="00C30942" w:rsidRDefault="00000000">
      <w:pPr>
        <w:pStyle w:val="a5"/>
        <w:numPr>
          <w:ilvl w:val="0"/>
          <w:numId w:val="10"/>
        </w:numPr>
        <w:spacing w:after="0" w:line="240" w:lineRule="auto"/>
        <w:ind w:left="-426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соблюдать установленный </w:t>
      </w:r>
      <w:hyperlink r:id="rId7" w:history="1">
        <w:r w:rsidRPr="00C30942">
          <w:rPr>
            <w:rStyle w:val="ListLabel10"/>
            <w:rFonts w:eastAsia="Calibri"/>
            <w:sz w:val="28"/>
            <w:szCs w:val="28"/>
          </w:rPr>
          <w:t>администрацией</w:t>
        </w:r>
      </w:hyperlink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распорядок дня: (пробуждение, туалет, завтрак, обед, ужин, сон, процедуры, досуговые мероприятия);</w:t>
      </w:r>
    </w:p>
    <w:p w14:paraId="44865A88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лечебно-диагностические процедуры по установленному времени и в порядке, определяемом, лечащим врачом;</w:t>
      </w:r>
    </w:p>
    <w:p w14:paraId="714BDD0F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обхода врачей, в часы измерения температуры, во время тихого часа находиться в </w:t>
      </w:r>
      <w:hyperlink r:id="rId8" w:history="1">
        <w:r w:rsidRPr="00C30942">
          <w:rPr>
            <w:rStyle w:val="ListLabel10"/>
            <w:rFonts w:eastAsia="Calibri"/>
            <w:sz w:val="28"/>
            <w:szCs w:val="28"/>
          </w:rPr>
          <w:t>палатах</w:t>
        </w:r>
      </w:hyperlink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6C777F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выполнять назначения лечащего врача;</w:t>
      </w:r>
    </w:p>
    <w:p w14:paraId="0A30FE1C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не покидать территорию 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 </w:t>
      </w:r>
    </w:p>
    <w:p w14:paraId="149129C7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от посетителей (родственников и знакомых) лишь те продукты питания, которые разрешены </w:t>
      </w:r>
      <w:hyperlink r:id="rId9" w:history="1">
        <w:r w:rsidRPr="00C30942">
          <w:rPr>
            <w:rStyle w:val="ListLabel10"/>
            <w:rFonts w:eastAsia="Calibri"/>
            <w:sz w:val="28"/>
            <w:szCs w:val="28"/>
          </w:rPr>
          <w:t>администрацией</w:t>
        </w:r>
      </w:hyperlink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хранить фрукты, конфеты и печенье в закрытых коробках в тумбочке, скоропортящиеся продукты в холодильнике в целлофановых пакетах с указанием фамилии, даты, времени передачи;</w:t>
      </w:r>
    </w:p>
    <w:p w14:paraId="1FFC7436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пищевых продуктов с истекшим сроком годности (хранения), хранящихся без целлофановых пакетов (в холодильнике), без указания фамилии пациента, а также имеющие признаки порчи изымаются медперсоналом в пищевые отходы. Администрация 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Мир»  обязана</w:t>
      </w:r>
      <w:proofErr w:type="gram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имеет право проводить контроль соблюдения правил хранения и использования пищевых продуктов и лекарственных средств, находящихся на руках у пациентов.</w:t>
      </w:r>
    </w:p>
    <w:p w14:paraId="330308F2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допускает состояние здоровья, самостоятельно убирать и содержать в чистоте и порядке свою комнату, кровать и прикроватную тумбочку; ничего не хранить под подушками и матрацем;</w:t>
      </w:r>
    </w:p>
    <w:p w14:paraId="167AF0C7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чистоту и порядок во всех помещениях комплекса, на территории, выполнять требования личной гигиены, следить за опрятностью внешнего вида;</w:t>
      </w:r>
    </w:p>
    <w:p w14:paraId="0573B300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нарушать тишины в </w:t>
      </w:r>
      <w:hyperlink r:id="rId10" w:history="1">
        <w:r w:rsidRPr="00C30942">
          <w:rPr>
            <w:rStyle w:val="ListLabel10"/>
            <w:rFonts w:eastAsia="Calibri"/>
            <w:sz w:val="28"/>
            <w:szCs w:val="28"/>
          </w:rPr>
          <w:t>палатах</w:t>
        </w:r>
      </w:hyperlink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коридорах комплекса;</w:t>
      </w:r>
    </w:p>
    <w:p w14:paraId="42A6BD06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 и благожелательно относиться к другим пациентам;</w:t>
      </w:r>
    </w:p>
    <w:p w14:paraId="11AE6799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 относиться к медицинскому и обслуживающему персоналу, </w:t>
      </w:r>
      <w:proofErr w:type="gram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 ООО</w:t>
      </w:r>
      <w:proofErr w:type="gram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 </w:t>
      </w:r>
    </w:p>
    <w:p w14:paraId="6AC918F1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разговоре с другими пациентами и сотрудниками 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Мир»  не</w:t>
      </w:r>
      <w:proofErr w:type="gram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употреблять нецензурную лексику;</w:t>
      </w:r>
    </w:p>
    <w:p w14:paraId="3FCED6E1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медперсоналу в процессе обследования и лечения;</w:t>
      </w:r>
    </w:p>
    <w:p w14:paraId="7D163CFE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 обращаться с оборудованием и инвентарем комплекса; за порчу мебели, оборудования и инвентаря комплекса, происшедшую по </w:t>
      </w:r>
      <w:hyperlink r:id="rId11" w:history="1">
        <w:r w:rsidRPr="00C30942">
          <w:rPr>
            <w:rStyle w:val="ListLabel10"/>
            <w:rFonts w:eastAsia="Calibri"/>
            <w:sz w:val="28"/>
            <w:szCs w:val="28"/>
          </w:rPr>
          <w:t>вине</w:t>
        </w:r>
      </w:hyperlink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пациентов, последние несут </w:t>
      </w:r>
      <w:hyperlink r:id="rId12" w:history="1">
        <w:r w:rsidRPr="00C30942">
          <w:rPr>
            <w:rStyle w:val="ListLabel10"/>
            <w:rFonts w:eastAsia="Calibri"/>
            <w:sz w:val="28"/>
            <w:szCs w:val="28"/>
          </w:rPr>
          <w:t>материальную ответственность</w:t>
        </w:r>
      </w:hyperlink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стоимости испорченной </w:t>
      </w:r>
      <w:hyperlink r:id="rId13" w:history="1">
        <w:r w:rsidRPr="00C30942">
          <w:rPr>
            <w:rStyle w:val="ListLabel10"/>
            <w:rFonts w:eastAsia="Calibri"/>
            <w:sz w:val="28"/>
            <w:szCs w:val="28"/>
          </w:rPr>
          <w:t>вещи</w:t>
        </w:r>
      </w:hyperlink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соответствии со ст. ст. 15, 16 ГК РФ).</w:t>
      </w:r>
    </w:p>
    <w:p w14:paraId="592ED282" w14:textId="29DCFD40" w:rsidR="002D67D7" w:rsidRPr="006E5740" w:rsidRDefault="00000000" w:rsidP="006E5740">
      <w:pPr>
        <w:pStyle w:val="a5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пребывания в ООО «</w:t>
      </w:r>
      <w:proofErr w:type="spellStart"/>
      <w:r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E574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Мир» пациентам</w:t>
      </w:r>
      <w:r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воспрещается</w:t>
      </w:r>
      <w:r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44EB757" w14:textId="77777777" w:rsidR="002D67D7" w:rsidRPr="00C30942" w:rsidRDefault="00000000">
      <w:pPr>
        <w:pStyle w:val="a5"/>
        <w:numPr>
          <w:ilvl w:val="0"/>
          <w:numId w:val="12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самовольно отлучаться </w:t>
      </w:r>
      <w:proofErr w:type="gram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ООО</w:t>
      </w:r>
      <w:proofErr w:type="gram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 </w:t>
      </w:r>
    </w:p>
    <w:p w14:paraId="0ADC76F3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курить в </w:t>
      </w:r>
      <w:hyperlink r:id="rId14" w:history="1">
        <w:r w:rsidRPr="00C30942">
          <w:rPr>
            <w:rStyle w:val="ListLabel10"/>
            <w:rFonts w:eastAsia="Calibri"/>
            <w:sz w:val="28"/>
            <w:szCs w:val="28"/>
          </w:rPr>
          <w:t>палатах</w:t>
        </w:r>
      </w:hyperlink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коридорах, туалетах, играть в карты и другие </w:t>
      </w:r>
      <w:hyperlink r:id="rId15" w:history="1">
        <w:r w:rsidRPr="00C30942">
          <w:rPr>
            <w:rStyle w:val="ListLabel10"/>
            <w:rFonts w:eastAsia="Calibri"/>
            <w:sz w:val="28"/>
            <w:szCs w:val="28"/>
          </w:rPr>
          <w:t>азартные игры</w:t>
        </w:r>
      </w:hyperlink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хранить и употреблять спиртные напитки, иметь при себе холодное и </w:t>
      </w:r>
      <w:hyperlink r:id="rId16" w:history="1">
        <w:r w:rsidRPr="00C30942">
          <w:rPr>
            <w:rStyle w:val="ListLabel10"/>
            <w:rFonts w:eastAsia="Calibri"/>
            <w:sz w:val="28"/>
            <w:szCs w:val="28"/>
          </w:rPr>
          <w:t>огнестрельное оружие</w:t>
        </w:r>
      </w:hyperlink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CC02F2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бельем и подушками свободных коек в </w:t>
      </w:r>
      <w:hyperlink r:id="rId17" w:history="1">
        <w:r w:rsidRPr="00C30942">
          <w:rPr>
            <w:rStyle w:val="ListLabel10"/>
            <w:rFonts w:eastAsia="Calibri"/>
            <w:sz w:val="28"/>
            <w:szCs w:val="28"/>
          </w:rPr>
          <w:t>палатах</w:t>
        </w:r>
      </w:hyperlink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99E05F" w14:textId="77777777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вату, окурки и прочее в унитазы, раковины и окна;</w:t>
      </w:r>
    </w:p>
    <w:p w14:paraId="3DAB1F30" w14:textId="77777777" w:rsidR="006E5740" w:rsidRDefault="00000000" w:rsidP="006E574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согласования с лечащим (дежурным) врачом принимать собственные лекарственные препараты.</w:t>
      </w:r>
    </w:p>
    <w:p w14:paraId="67D52D8B" w14:textId="77777777" w:rsidR="006E5740" w:rsidRDefault="006E5740" w:rsidP="006E5740">
      <w:pPr>
        <w:pStyle w:val="a5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 всех </w:t>
      </w:r>
      <w:hyperlink r:id="rId18" w:history="1">
        <w:r w:rsidR="00000000" w:rsidRPr="006E5740">
          <w:rPr>
            <w:rStyle w:val="ListLabel10"/>
            <w:rFonts w:eastAsia="Calibri"/>
            <w:sz w:val="28"/>
            <w:szCs w:val="28"/>
          </w:rPr>
          <w:t>претензиях</w:t>
        </w:r>
      </w:hyperlink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недовольствах пациенты могут заявить лечащему врачу и/или Администрации ООО «</w:t>
      </w:r>
      <w:proofErr w:type="spellStart"/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«Мир», не вступая в какие-либо споры и пререкания с обслуживающим персоналом и между собой. Пациенты могут записывать свои </w:t>
      </w:r>
      <w:hyperlink r:id="rId19" w:history="1">
        <w:r w:rsidR="00000000" w:rsidRPr="006E5740">
          <w:rPr>
            <w:rStyle w:val="ListLabel10"/>
            <w:rFonts w:eastAsia="Calibri"/>
            <w:sz w:val="28"/>
            <w:szCs w:val="28"/>
          </w:rPr>
          <w:t>претензии</w:t>
        </w:r>
      </w:hyperlink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0" w:history="1">
        <w:r w:rsidR="00000000" w:rsidRPr="006E5740">
          <w:rPr>
            <w:rStyle w:val="ListLabel10"/>
            <w:rFonts w:eastAsia="Calibri"/>
            <w:sz w:val="28"/>
            <w:szCs w:val="28"/>
          </w:rPr>
          <w:t>заявления</w:t>
        </w:r>
      </w:hyperlink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предложения в жалобную книгу, которая хранится у администратора.</w:t>
      </w:r>
    </w:p>
    <w:p w14:paraId="4BB47FB6" w14:textId="77777777" w:rsidR="006E5740" w:rsidRDefault="006E5740" w:rsidP="006E5740">
      <w:pPr>
        <w:pStyle w:val="a5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пациентов родственниками и знакомыми допускается лишь в дни и часы, установленные особыми правилами приема посетителей: с 17-00 ч. до 19-00 ч. ежедневно (если в комплексе не введен режим карантина). Посещение пациентов родственниками и знакомыми в дни и часы, не оговоренные в правилах приема посетителей, допускается лишь с разрешения лечащего или дежурного врача. Во время карантина все свидания и посещения отменяются.</w:t>
      </w:r>
    </w:p>
    <w:p w14:paraId="1C5E4115" w14:textId="77777777" w:rsidR="006E5740" w:rsidRDefault="006E5740" w:rsidP="006E5740">
      <w:pPr>
        <w:pStyle w:val="a5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hyperlink r:id="rId21" w:history="1">
        <w:r w:rsidR="00000000" w:rsidRPr="006E5740">
          <w:rPr>
            <w:rStyle w:val="ListLabel10"/>
            <w:rFonts w:eastAsia="Calibri"/>
            <w:sz w:val="28"/>
            <w:szCs w:val="28"/>
          </w:rPr>
          <w:t>После</w:t>
        </w:r>
      </w:hyperlink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</w:t>
      </w:r>
      <w:hyperlink r:id="rId22" w:history="1">
        <w:r w:rsidR="00000000" w:rsidRPr="006E5740">
          <w:rPr>
            <w:rStyle w:val="ListLabel10"/>
            <w:rFonts w:eastAsia="Calibri"/>
            <w:sz w:val="28"/>
            <w:szCs w:val="28"/>
          </w:rPr>
          <w:t>отхода</w:t>
        </w:r>
      </w:hyperlink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сну все пациенты должны находиться в палате.</w:t>
      </w:r>
    </w:p>
    <w:p w14:paraId="11587D13" w14:textId="219659EE" w:rsidR="002D67D7" w:rsidRPr="006E5740" w:rsidRDefault="006E5740" w:rsidP="006E5740">
      <w:pPr>
        <w:pStyle w:val="a5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грубое и/или систематическое нарушение правил внутреннего распорядка и </w:t>
      </w:r>
      <w:hyperlink r:id="rId23" w:history="1">
        <w:r w:rsidR="00000000" w:rsidRPr="006E5740">
          <w:rPr>
            <w:rStyle w:val="ListLabel10"/>
            <w:rFonts w:eastAsia="Calibri"/>
            <w:sz w:val="28"/>
            <w:szCs w:val="28"/>
          </w:rPr>
          <w:t>распоряжений</w:t>
        </w:r>
      </w:hyperlink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4" w:history="1">
        <w:r w:rsidR="00000000" w:rsidRPr="006E5740">
          <w:rPr>
            <w:rStyle w:val="ListLabel10"/>
            <w:rFonts w:eastAsia="Calibri"/>
            <w:sz w:val="28"/>
            <w:szCs w:val="28"/>
          </w:rPr>
          <w:t>администрации</w:t>
        </w:r>
      </w:hyperlink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пациенты подлежат </w:t>
      </w:r>
      <w:hyperlink r:id="rId25" w:history="1">
        <w:r w:rsidR="00000000" w:rsidRPr="006E5740">
          <w:rPr>
            <w:rStyle w:val="ListLabel10"/>
            <w:rFonts w:eastAsia="Calibri"/>
            <w:sz w:val="28"/>
            <w:szCs w:val="28"/>
          </w:rPr>
          <w:t>выписке</w:t>
        </w:r>
      </w:hyperlink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ООО «</w:t>
      </w:r>
      <w:proofErr w:type="spellStart"/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 по </w:t>
      </w:r>
      <w:hyperlink r:id="rId26" w:history="1">
        <w:r w:rsidR="00000000" w:rsidRPr="006E5740">
          <w:rPr>
            <w:rStyle w:val="ListLabel10"/>
            <w:rFonts w:eastAsia="Calibri"/>
            <w:sz w:val="28"/>
            <w:szCs w:val="28"/>
          </w:rPr>
          <w:t>распоряжению</w:t>
        </w:r>
      </w:hyperlink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врача и Администрации ООО «</w:t>
      </w:r>
      <w:proofErr w:type="spellStart"/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«Мир».</w:t>
      </w:r>
    </w:p>
    <w:p w14:paraId="0AC2FBAD" w14:textId="77777777" w:rsidR="002D67D7" w:rsidRPr="00C30942" w:rsidRDefault="00000000">
      <w:pPr>
        <w:pStyle w:val="a5"/>
        <w:spacing w:after="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Нарушениями 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внутреннего распорядка являются:</w:t>
      </w:r>
    </w:p>
    <w:p w14:paraId="753DD10B" w14:textId="2004B0C4" w:rsidR="002D67D7" w:rsidRPr="00C30942" w:rsidRDefault="00000000">
      <w:pPr>
        <w:pStyle w:val="a5"/>
        <w:numPr>
          <w:ilvl w:val="0"/>
          <w:numId w:val="14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грубое или неуважительное отношение к сотрудникам ООО «</w:t>
      </w:r>
      <w:proofErr w:type="spell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</w:t>
      </w:r>
      <w:r w:rsid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F8991D9" w14:textId="24B63C7C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неявка на прием к врачу или на процедуру без уважительной причины</w:t>
      </w:r>
      <w:r w:rsid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AD1F9A" w14:textId="3DF08EEF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назначений лечащего врача</w:t>
      </w:r>
      <w:r w:rsid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A234C1" w14:textId="63077CF1" w:rsidR="002D67D7" w:rsidRPr="00C30942" w:rsidRDefault="0000000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лекарственных средств по собственному усмотрению</w:t>
      </w:r>
      <w:r w:rsid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504470" w14:textId="77777777" w:rsidR="006E5740" w:rsidRDefault="00000000" w:rsidP="006E5740">
      <w:pPr>
        <w:pStyle w:val="a5"/>
        <w:numPr>
          <w:ilvl w:val="0"/>
          <w:numId w:val="3"/>
        </w:numPr>
        <w:spacing w:after="0" w:line="240" w:lineRule="auto"/>
        <w:ind w:left="-426" w:right="-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самовольный </w:t>
      </w:r>
      <w:proofErr w:type="gramStart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уход,  употребление</w:t>
      </w:r>
      <w:proofErr w:type="gramEnd"/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алкогольных напитков, нарушение режима.</w:t>
      </w:r>
    </w:p>
    <w:p w14:paraId="4DBC2BF8" w14:textId="6017EF9D" w:rsidR="002D67D7" w:rsidRPr="006E5740" w:rsidRDefault="006E5740" w:rsidP="006E5740">
      <w:pPr>
        <w:pStyle w:val="a5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выписке несовершеннолетнего пациента администратор передает его непосредственно родителям, другим законным представителям пациента при наличии документов, подтверждающих право представлять интересы пациента.</w:t>
      </w:r>
    </w:p>
    <w:p w14:paraId="0E7D2CEC" w14:textId="77777777" w:rsidR="006E5740" w:rsidRPr="006E5740" w:rsidRDefault="00000000" w:rsidP="006E5740">
      <w:pPr>
        <w:pStyle w:val="a5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родители (законные представители) забирают ребенка под расписку, лечащий врач (в отсутствие лечащего врача – дежурный врач) осматривает ребенка, проводит заключительную беседу. Делает соответствующую запись в медицинской карте стационарного больного. Родители (законные представители) ребенка оставляют подпись в медицинской карте стационарного больного или в бланке отказа от проведения </w:t>
      </w:r>
      <w:r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вмешательства, пишут заявление администратору.</w:t>
      </w:r>
    </w:p>
    <w:p w14:paraId="7492023D" w14:textId="7AEDC3CB" w:rsidR="002D67D7" w:rsidRPr="006E5740" w:rsidRDefault="006E5740" w:rsidP="006E5740">
      <w:pPr>
        <w:pStyle w:val="a5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причинении имущественного вреда ООО «</w:t>
      </w:r>
      <w:proofErr w:type="spellStart"/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ЦДиЮП</w:t>
      </w:r>
      <w:proofErr w:type="spellEnd"/>
      <w:r w:rsidR="00000000" w:rsidRPr="006E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«Мир» пациент и/или сопровождающее его лицо, несут имущественную ответственность путем возмещения убытков в соответствии со ст.1064,1082 Гражданского Кодекса Российской Федерации.</w:t>
      </w:r>
    </w:p>
    <w:p w14:paraId="55C66947" w14:textId="77777777" w:rsidR="006E5740" w:rsidRDefault="006E5740">
      <w:pPr>
        <w:pStyle w:val="Standard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C29B73" w14:textId="77777777" w:rsidR="006E5740" w:rsidRDefault="006E5740">
      <w:pPr>
        <w:pStyle w:val="Standard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6CE555" w14:textId="37C19D76" w:rsidR="002D67D7" w:rsidRPr="00C30942" w:rsidRDefault="00000000">
      <w:pPr>
        <w:pStyle w:val="Standard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правилами внутреннего распорядка, ознакомлен и согласен. ______________________/     _____________________________________________/</w:t>
      </w:r>
    </w:p>
    <w:p w14:paraId="0CA6BB6F" w14:textId="77777777" w:rsidR="002D67D7" w:rsidRPr="00C30942" w:rsidRDefault="00000000">
      <w:pPr>
        <w:pStyle w:val="Standard"/>
        <w:spacing w:after="0" w:line="240" w:lineRule="auto"/>
        <w:ind w:left="-426" w:right="-1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 xml:space="preserve">подпись </w:t>
      </w: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</w: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</w: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</w: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</w: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</w: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ab/>
        <w:t>Ф.И.О.</w:t>
      </w:r>
    </w:p>
    <w:p w14:paraId="737144B9" w14:textId="77777777" w:rsidR="002D67D7" w:rsidRPr="00C30942" w:rsidRDefault="00000000">
      <w:pPr>
        <w:pStyle w:val="Standard"/>
        <w:spacing w:after="0" w:line="240" w:lineRule="auto"/>
        <w:ind w:left="-426" w:right="-1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«____» ________________</w:t>
      </w:r>
      <w:proofErr w:type="gramStart"/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  20</w:t>
      </w:r>
      <w:proofErr w:type="gramEnd"/>
      <w:r w:rsidRPr="00C3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____г.</w:t>
      </w:r>
    </w:p>
    <w:p w14:paraId="5B665E46" w14:textId="77777777" w:rsidR="002D67D7" w:rsidRPr="00C30942" w:rsidRDefault="002D67D7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2D67D7" w:rsidRPr="00C30942">
      <w:pgSz w:w="11906" w:h="16838"/>
      <w:pgMar w:top="284" w:right="42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E628" w14:textId="77777777" w:rsidR="00101F64" w:rsidRDefault="00101F64">
      <w:r>
        <w:separator/>
      </w:r>
    </w:p>
  </w:endnote>
  <w:endnote w:type="continuationSeparator" w:id="0">
    <w:p w14:paraId="603514F1" w14:textId="77777777" w:rsidR="00101F64" w:rsidRDefault="0010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9F84" w14:textId="77777777" w:rsidR="00101F64" w:rsidRDefault="00101F64">
      <w:r>
        <w:rPr>
          <w:color w:val="000000"/>
        </w:rPr>
        <w:separator/>
      </w:r>
    </w:p>
  </w:footnote>
  <w:footnote w:type="continuationSeparator" w:id="0">
    <w:p w14:paraId="4AEC9E05" w14:textId="77777777" w:rsidR="00101F64" w:rsidRDefault="0010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1D0"/>
    <w:multiLevelType w:val="multilevel"/>
    <w:tmpl w:val="B766594C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1E5762"/>
    <w:multiLevelType w:val="multilevel"/>
    <w:tmpl w:val="4358E43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5FB496A"/>
    <w:multiLevelType w:val="hybridMultilevel"/>
    <w:tmpl w:val="0B204FCE"/>
    <w:lvl w:ilvl="0" w:tplc="14B01C24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E722F"/>
    <w:multiLevelType w:val="multilevel"/>
    <w:tmpl w:val="8354D258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8B8041D"/>
    <w:multiLevelType w:val="multilevel"/>
    <w:tmpl w:val="E0DE2C32"/>
    <w:styleLink w:val="WWNum1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i w:val="0"/>
      </w:rPr>
    </w:lvl>
    <w:lvl w:ilvl="1">
      <w:start w:val="1"/>
      <w:numFmt w:val="decimal"/>
      <w:lvlText w:val="%1.%2."/>
      <w:lvlJc w:val="left"/>
      <w:pPr>
        <w:ind w:left="1444" w:hanging="735"/>
      </w:pPr>
    </w:lvl>
    <w:lvl w:ilvl="2">
      <w:start w:val="1"/>
      <w:numFmt w:val="decimal"/>
      <w:lvlText w:val="%1.%2.%3."/>
      <w:lvlJc w:val="left"/>
      <w:pPr>
        <w:ind w:left="1444" w:hanging="735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7A0E3567"/>
    <w:multiLevelType w:val="hybridMultilevel"/>
    <w:tmpl w:val="EE36258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521069">
    <w:abstractNumId w:val="1"/>
  </w:num>
  <w:num w:numId="2" w16cid:durableId="1736852174">
    <w:abstractNumId w:val="4"/>
  </w:num>
  <w:num w:numId="3" w16cid:durableId="489173152">
    <w:abstractNumId w:val="0"/>
  </w:num>
  <w:num w:numId="4" w16cid:durableId="165903124">
    <w:abstractNumId w:val="3"/>
  </w:num>
  <w:num w:numId="5" w16cid:durableId="1765691033">
    <w:abstractNumId w:val="4"/>
    <w:lvlOverride w:ilvl="0">
      <w:startOverride w:val="1"/>
    </w:lvlOverride>
  </w:num>
  <w:num w:numId="6" w16cid:durableId="885486635">
    <w:abstractNumId w:val="0"/>
    <w:lvlOverride w:ilvl="0"/>
  </w:num>
  <w:num w:numId="7" w16cid:durableId="75371310">
    <w:abstractNumId w:val="4"/>
    <w:lvlOverride w:ilvl="0">
      <w:startOverride w:val="1"/>
    </w:lvlOverride>
  </w:num>
  <w:num w:numId="8" w16cid:durableId="1722097549">
    <w:abstractNumId w:val="0"/>
    <w:lvlOverride w:ilvl="0"/>
  </w:num>
  <w:num w:numId="9" w16cid:durableId="1938174148">
    <w:abstractNumId w:val="4"/>
    <w:lvlOverride w:ilvl="0">
      <w:startOverride w:val="1"/>
    </w:lvlOverride>
  </w:num>
  <w:num w:numId="10" w16cid:durableId="299575136">
    <w:abstractNumId w:val="0"/>
    <w:lvlOverride w:ilvl="0"/>
  </w:num>
  <w:num w:numId="11" w16cid:durableId="107090927">
    <w:abstractNumId w:val="4"/>
    <w:lvlOverride w:ilvl="0">
      <w:startOverride w:val="1"/>
    </w:lvlOverride>
  </w:num>
  <w:num w:numId="12" w16cid:durableId="1924295365">
    <w:abstractNumId w:val="0"/>
    <w:lvlOverride w:ilvl="0"/>
  </w:num>
  <w:num w:numId="13" w16cid:durableId="362097682">
    <w:abstractNumId w:val="4"/>
    <w:lvlOverride w:ilvl="0">
      <w:startOverride w:val="1"/>
    </w:lvlOverride>
  </w:num>
  <w:num w:numId="14" w16cid:durableId="1805997438">
    <w:abstractNumId w:val="0"/>
    <w:lvlOverride w:ilvl="0"/>
  </w:num>
  <w:num w:numId="15" w16cid:durableId="738484229">
    <w:abstractNumId w:val="4"/>
    <w:lvlOverride w:ilvl="0">
      <w:startOverride w:val="1"/>
    </w:lvlOverride>
  </w:num>
  <w:num w:numId="16" w16cid:durableId="1534804537">
    <w:abstractNumId w:val="0"/>
    <w:lvlOverride w:ilvl="0"/>
  </w:num>
  <w:num w:numId="17" w16cid:durableId="762651875">
    <w:abstractNumId w:val="4"/>
    <w:lvlOverride w:ilvl="0">
      <w:startOverride w:val="1"/>
    </w:lvlOverride>
  </w:num>
  <w:num w:numId="18" w16cid:durableId="1614165396">
    <w:abstractNumId w:val="2"/>
  </w:num>
  <w:num w:numId="19" w16cid:durableId="1361861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67D7"/>
    <w:rsid w:val="00101F64"/>
    <w:rsid w:val="002D67D7"/>
    <w:rsid w:val="006E5740"/>
    <w:rsid w:val="00C30942"/>
    <w:rsid w:val="00E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6C7F"/>
  <w15:docId w15:val="{EA101835-DDFA-4E23-8FCA-9F6F340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No Spacing"/>
    <w:pPr>
      <w:widowControl/>
      <w:suppressAutoHyphens/>
    </w:p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rPr>
      <w:b/>
      <w:bCs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rPr>
      <w:rFonts w:ascii="Cambria" w:eastAsia="Calibri" w:hAnsi="Cambria" w:cs="Tahoma"/>
      <w:b/>
      <w:bCs/>
      <w:color w:val="4F81BD"/>
    </w:rPr>
  </w:style>
  <w:style w:type="character" w:customStyle="1" w:styleId="ListLabel1">
    <w:name w:val="ListLabel 1"/>
    <w:rPr>
      <w:rFonts w:ascii="Times New Roman" w:hAnsi="Times New Roman"/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8">
    <w:name w:val="ListLabel 8"/>
    <w:rPr>
      <w:sz w:val="28"/>
      <w:szCs w:val="28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ListLabel11">
    <w:name w:val="ListLabel 11"/>
    <w:rPr>
      <w:rFonts w:ascii="Times New Roman" w:hAnsi="Times New Roman"/>
      <w:b/>
      <w:i w:val="0"/>
    </w:rPr>
  </w:style>
  <w:style w:type="character" w:customStyle="1" w:styleId="ListLabel12">
    <w:name w:val="ListLabel 12"/>
    <w:rPr>
      <w:rFonts w:ascii="Times New Roman" w:hAnsi="Times New Roman"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4218.html" TargetMode="External"/><Relationship Id="rId13" Type="http://schemas.openxmlformats.org/officeDocument/2006/relationships/hyperlink" Target="http://www.pravoteka.ru/enc/836.html" TargetMode="External"/><Relationship Id="rId18" Type="http://schemas.openxmlformats.org/officeDocument/2006/relationships/hyperlink" Target="http://www.pravoteka.ru/enc/4777.html" TargetMode="External"/><Relationship Id="rId26" Type="http://schemas.openxmlformats.org/officeDocument/2006/relationships/hyperlink" Target="http://www.pravoteka.ru/enc/509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teka.ru/enc/4527.html" TargetMode="External"/><Relationship Id="rId7" Type="http://schemas.openxmlformats.org/officeDocument/2006/relationships/hyperlink" Target="http://www.pravoteka.ru/enc/117.html" TargetMode="External"/><Relationship Id="rId12" Type="http://schemas.openxmlformats.org/officeDocument/2006/relationships/hyperlink" Target="http://www.pravoteka.ru/enc/3194.html" TargetMode="External"/><Relationship Id="rId17" Type="http://schemas.openxmlformats.org/officeDocument/2006/relationships/hyperlink" Target="http://www.pravoteka.ru/enc/4218.html" TargetMode="External"/><Relationship Id="rId25" Type="http://schemas.openxmlformats.org/officeDocument/2006/relationships/hyperlink" Target="http://www.pravoteka.ru/enc/11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teka.ru/enc/3922.html" TargetMode="External"/><Relationship Id="rId20" Type="http://schemas.openxmlformats.org/officeDocument/2006/relationships/hyperlink" Target="http://www.pravoteka.ru/enc/221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teka.ru/enc/875.html" TargetMode="External"/><Relationship Id="rId24" Type="http://schemas.openxmlformats.org/officeDocument/2006/relationships/hyperlink" Target="http://www.pravoteka.ru/enc/11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teka.ru/enc/131.html" TargetMode="External"/><Relationship Id="rId23" Type="http://schemas.openxmlformats.org/officeDocument/2006/relationships/hyperlink" Target="http://www.pravoteka.ru/enc/5090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teka.ru/enc/4218.html" TargetMode="External"/><Relationship Id="rId19" Type="http://schemas.openxmlformats.org/officeDocument/2006/relationships/hyperlink" Target="http://www.pravoteka.ru/enc/47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/enc/117.html" TargetMode="External"/><Relationship Id="rId14" Type="http://schemas.openxmlformats.org/officeDocument/2006/relationships/hyperlink" Target="http://www.pravoteka.ru/enc/4218.html" TargetMode="External"/><Relationship Id="rId22" Type="http://schemas.openxmlformats.org/officeDocument/2006/relationships/hyperlink" Target="http://www.pravoteka.ru/enc/4183.html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ВН</cp:lastModifiedBy>
  <cp:revision>2</cp:revision>
  <cp:lastPrinted>2022-05-05T10:02:00Z</cp:lastPrinted>
  <dcterms:created xsi:type="dcterms:W3CDTF">2023-03-01T16:39:00Z</dcterms:created>
  <dcterms:modified xsi:type="dcterms:W3CDTF">2023-03-01T16:39:00Z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