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3FB2" w14:textId="77777777" w:rsidR="002D67D7" w:rsidRPr="00C30942" w:rsidRDefault="002D67D7">
      <w:pPr>
        <w:pStyle w:val="Standard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F97FE8" w14:textId="77777777" w:rsidR="002D67D7" w:rsidRPr="00C30942" w:rsidRDefault="00EB1A5F">
      <w:pPr>
        <w:pStyle w:val="Standard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ВНУТРЕННЕГО РАСПОРЯДКА</w:t>
      </w:r>
    </w:p>
    <w:p w14:paraId="1AACC4DF" w14:textId="77777777" w:rsidR="002D67D7" w:rsidRPr="00C30942" w:rsidRDefault="00EB1A5F">
      <w:pPr>
        <w:pStyle w:val="Standard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ПАЦИЕНТОВ И СОПРОВОЖДАЮЩИХ ИХ ЛИЦ,</w:t>
      </w:r>
    </w:p>
    <w:p w14:paraId="71094D77" w14:textId="77777777" w:rsidR="002D67D7" w:rsidRPr="00C30942" w:rsidRDefault="00EB1A5F">
      <w:pPr>
        <w:pStyle w:val="Standard"/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НАХОДЯЩИХСЯ НА ЛЕЧЕНИИ, МЕДИЦИНСКОЙ РЕАБИЛИТАЦИИ И СОПРОВОЖДЕНИИ В ОБЩЕСТВЕ С ОГРАНИЧЕННОЙ ОТВЕТСТВЕННОСТЬЮ</w:t>
      </w:r>
    </w:p>
    <w:p w14:paraId="0CEDBFC0" w14:textId="77777777" w:rsidR="002D67D7" w:rsidRPr="00C30942" w:rsidRDefault="00EB1A5F">
      <w:pPr>
        <w:pStyle w:val="Standard"/>
        <w:spacing w:after="0" w:line="240" w:lineRule="auto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3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ДЕТСКИХ И ЮНОШЕСКИХ ПРОГРАММ «МИР»</w:t>
      </w:r>
    </w:p>
    <w:p w14:paraId="17E1E36C" w14:textId="77777777" w:rsidR="002D67D7" w:rsidRPr="00C30942" w:rsidRDefault="002D67D7">
      <w:pPr>
        <w:pStyle w:val="Standard"/>
        <w:spacing w:after="0" w:line="240" w:lineRule="auto"/>
        <w:ind w:left="-426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E6254" w14:textId="77777777" w:rsidR="00C62383" w:rsidRPr="00CE5E79" w:rsidRDefault="00EB1A5F" w:rsidP="00C62383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распорядка (далее Правила) регламентируют проживание пациентов и сопровождающих их лиц на 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пребывания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 с 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граниченной ответственностью «Центр Детских и Юношеских Программ «Мир» (далее</w:t>
      </w:r>
      <w:r w:rsidR="00D7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«Мир»).</w:t>
      </w:r>
    </w:p>
    <w:p w14:paraId="216EFDEB" w14:textId="77777777" w:rsidR="00220AFB" w:rsidRPr="00CE5E79" w:rsidRDefault="00C62383" w:rsidP="00220AFB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на основании </w:t>
      </w:r>
      <w:hyperlink r:id="rId7" w:history="1">
        <w:r w:rsidRPr="00CE5E7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E5E79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323-ФЗ "Об основах охраны здоровья граждан в Российской Федерации" и регламентируют права и обязанности физического лица (пациента), обратившегося (находящегося на лечении) в 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«Мир».</w:t>
      </w:r>
    </w:p>
    <w:p w14:paraId="3A0FEC33" w14:textId="77777777" w:rsidR="00220AFB" w:rsidRPr="00CE5E79" w:rsidRDefault="00220AFB" w:rsidP="00220AFB">
      <w:pPr>
        <w:pStyle w:val="Standard"/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C62383" w:rsidRPr="00CE5E79">
        <w:rPr>
          <w:rFonts w:ascii="Times New Roman" w:hAnsi="Times New Roman" w:cs="Times New Roman"/>
          <w:sz w:val="28"/>
          <w:szCs w:val="28"/>
        </w:rPr>
        <w:t xml:space="preserve">Правила размещаются в общедоступных местах (в том числе на информационных стендах в регистратуре, приемном отделении и т.п.), а также в информационно-коммуникационной сети "Интернет" на официальном сайте 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</w:t>
      </w:r>
      <w:r w:rsidR="00C62383" w:rsidRPr="00CE5E7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FE5337A" w14:textId="77777777" w:rsidR="00A90F0E" w:rsidRPr="00CE5E79" w:rsidRDefault="00A90F0E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настоящих Правил является  руководитель соответствующего структурного подразделения 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«Мир».</w:t>
      </w:r>
    </w:p>
    <w:p w14:paraId="66F485B7" w14:textId="77777777" w:rsidR="00900CE4" w:rsidRPr="00CE5E79" w:rsidRDefault="00EB1A5F" w:rsidP="00900CE4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пациентов ООО «</w:t>
      </w:r>
      <w:proofErr w:type="spellStart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«Мир»,</w:t>
      </w:r>
      <w:r w:rsidR="00564E9D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сопровождающих их лиц правила внутреннего распорядка обязательны для выполнения.</w:t>
      </w:r>
    </w:p>
    <w:p w14:paraId="4DBAB8BD" w14:textId="77777777" w:rsidR="00900CE4" w:rsidRPr="00CE5E79" w:rsidRDefault="00900CE4" w:rsidP="00900CE4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пациенты и сопровождающие их лица при поступлении в ООО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обращаются к администратору 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документации и информировании о дальнейших действиях при поступлении в ООО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«Мир».</w:t>
      </w:r>
    </w:p>
    <w:p w14:paraId="0F4DFCC9" w14:textId="77777777" w:rsidR="002B2C8C" w:rsidRPr="00CE5E79" w:rsidRDefault="00900CE4" w:rsidP="002B2C8C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производится строго в день заезда с 8.00 до 09.00 по местному времени, согласно утвержденному генеральным директором графику заездов в ООО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согласовав дату поступления с отделом госпитализации (офис) по номеру телефона 8(8634)311-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117.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Прибытие с опозданием не дает права на продление лечения или медицинскую реабилитацию. При прибытии с опозданием в ООО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необходимо заранее сообщить администратору по телефону 8-918-519-56-73 данную информацию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E7617E" w14:textId="77777777" w:rsidR="002B2C8C" w:rsidRPr="00CE5E79" w:rsidRDefault="002B2C8C" w:rsidP="002B2C8C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2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досрочном отъезде необходимо за три дня до предполагаемой даты отъезда сообщить лечащему 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врачу ООО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данную информацию.</w:t>
      </w:r>
    </w:p>
    <w:p w14:paraId="7093FAA2" w14:textId="77777777" w:rsidR="002B2C8C" w:rsidRPr="00CE5E79" w:rsidRDefault="002B2C8C" w:rsidP="002B2C8C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2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желании продления дальнейшего 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размещение возможно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свободных мест, заранее согласовав с лечащим и главным врачом и оплатив по действующему прейскуранту.</w:t>
      </w:r>
    </w:p>
    <w:p w14:paraId="78030D36" w14:textId="77777777" w:rsidR="00800A3F" w:rsidRPr="00CE5E79" w:rsidRDefault="002B2C8C" w:rsidP="00800A3F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2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предварительному согласованию с администрацией ООО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можно приобрести дополнительное место к путевке для второго сопровождающего. В стоимость дополнительного места для сопровождающего включается проживание</w:t>
      </w:r>
      <w:r w:rsidR="00800A3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питание.</w:t>
      </w:r>
    </w:p>
    <w:p w14:paraId="281ED445" w14:textId="77777777" w:rsidR="002D67D7" w:rsidRPr="00CE5E79" w:rsidRDefault="00800A3F" w:rsidP="00800A3F">
      <w:pPr>
        <w:pStyle w:val="Standard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оставляет за собой право не прин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имать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лечение, медицинскую реабилитацию пациента и/или сопровождающего его лицо 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</w:t>
      </w:r>
      <w:r w:rsidR="00EB1A5F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C21416" w14:textId="77777777" w:rsidR="002D67D7" w:rsidRPr="00CE5E79" w:rsidRDefault="00EB1A5F" w:rsidP="00800A3F">
      <w:pPr>
        <w:pStyle w:val="a5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или оформлен ненадлежащим образом любой из указанных документов;</w:t>
      </w:r>
    </w:p>
    <w:p w14:paraId="4D897299" w14:textId="77777777" w:rsidR="002D67D7" w:rsidRPr="00CE5E79" w:rsidRDefault="00EB1A5F" w:rsidP="0034320F">
      <w:pPr>
        <w:pStyle w:val="a5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 противопоказано лечение или медицинская реабилитация;</w:t>
      </w:r>
    </w:p>
    <w:p w14:paraId="2CFE32EC" w14:textId="77777777" w:rsidR="00C30942" w:rsidRPr="00CE5E79" w:rsidRDefault="00EB1A5F" w:rsidP="0034320F">
      <w:pPr>
        <w:pStyle w:val="a5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пациент самовольно изменил сроки пребывания и/или в документы внесены другие несанкционированные изменения.</w:t>
      </w:r>
    </w:p>
    <w:p w14:paraId="2EF44B52" w14:textId="77777777" w:rsidR="00221693" w:rsidRDefault="00C30942" w:rsidP="00221693">
      <w:pPr>
        <w:ind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деньги и ценные вещи Администрация </w:t>
      </w:r>
      <w:proofErr w:type="spellStart"/>
      <w:proofErr w:type="gramStart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</w:t>
      </w:r>
      <w:proofErr w:type="gram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ответственности не несет.</w:t>
      </w:r>
    </w:p>
    <w:p w14:paraId="6CFA5C7B" w14:textId="77777777" w:rsidR="004759C5" w:rsidRPr="00CE5E79" w:rsidRDefault="00221693" w:rsidP="00221693">
      <w:pPr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942" w:rsidRPr="00221693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C30942" w:rsidRPr="00CE5E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59C5" w:rsidRPr="00CE5E79">
        <w:rPr>
          <w:rFonts w:ascii="Times New Roman" w:hAnsi="Times New Roman" w:cs="Times New Roman"/>
          <w:sz w:val="28"/>
          <w:szCs w:val="28"/>
        </w:rPr>
        <w:t>В соответствии с положениями главы 4 "Права и обязанности граждан в сфере охраны здоровья"  Федерального закона от 21.11.2011 № 323-ФЗ  каждый пациент имеет права и обязанности.</w:t>
      </w:r>
    </w:p>
    <w:p w14:paraId="5BBAD6C3" w14:textId="77777777" w:rsidR="004759C5" w:rsidRPr="00CE5E79" w:rsidRDefault="0012012F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8.</w:t>
      </w:r>
      <w:r w:rsidR="00696A89" w:rsidRPr="00CE5E79">
        <w:rPr>
          <w:rFonts w:ascii="Times New Roman" w:hAnsi="Times New Roman" w:cs="Times New Roman"/>
          <w:sz w:val="28"/>
          <w:szCs w:val="28"/>
        </w:rPr>
        <w:t>1</w:t>
      </w:r>
      <w:r w:rsidRPr="00CE5E79">
        <w:rPr>
          <w:rFonts w:ascii="Times New Roman" w:hAnsi="Times New Roman" w:cs="Times New Roman"/>
          <w:sz w:val="28"/>
          <w:szCs w:val="28"/>
        </w:rPr>
        <w:t xml:space="preserve">. </w:t>
      </w:r>
      <w:r w:rsidR="004759C5" w:rsidRPr="00CE5E7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4759C5" w:rsidRPr="00CE5E79">
          <w:rPr>
            <w:rFonts w:ascii="Times New Roman" w:hAnsi="Times New Roman" w:cs="Times New Roman"/>
            <w:sz w:val="28"/>
            <w:szCs w:val="28"/>
          </w:rPr>
          <w:t>ст.ст.  18</w:t>
        </w:r>
      </w:hyperlink>
      <w:r w:rsidR="004759C5" w:rsidRPr="00CE5E79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4759C5" w:rsidRPr="00CE5E79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4759C5" w:rsidRPr="00CE5E79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323-ФЗ  пациент имеет право на:</w:t>
      </w:r>
    </w:p>
    <w:p w14:paraId="29CDEF40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охрану здоровья;</w:t>
      </w:r>
    </w:p>
    <w:p w14:paraId="5C60401E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медицинскую помощь;</w:t>
      </w:r>
    </w:p>
    <w:p w14:paraId="73889EE1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выбор врача и выбор медицинской организации в соответствии с Федеральным </w:t>
      </w:r>
      <w:hyperlink r:id="rId10" w:history="1">
        <w:r w:rsidRPr="00CE5E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5E79">
        <w:rPr>
          <w:rFonts w:ascii="Times New Roman" w:hAnsi="Times New Roman" w:cs="Times New Roman"/>
          <w:sz w:val="28"/>
          <w:szCs w:val="28"/>
        </w:rPr>
        <w:t xml:space="preserve"> от 21.11.2011 № 323-ФЗ;</w:t>
      </w:r>
    </w:p>
    <w:p w14:paraId="5B4411BA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5D68ED4D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врачей-специалистов;</w:t>
      </w:r>
    </w:p>
    <w:p w14:paraId="1D648FEC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14:paraId="35F20842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14:paraId="2133964F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получение лечебного питания в случае нахождения пациента на лечении в стационарных условиях;</w:t>
      </w:r>
    </w:p>
    <w:p w14:paraId="531A0F5E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тайну;</w:t>
      </w:r>
    </w:p>
    <w:p w14:paraId="29CC6B9B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</w:p>
    <w:p w14:paraId="2248E6B6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</w:p>
    <w:p w14:paraId="61C79FF1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допуск к нему адвоката или законного представителя для защиты своих прав;</w:t>
      </w:r>
    </w:p>
    <w:p w14:paraId="424FD9DC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0C65A9B0" w14:textId="77777777" w:rsidR="004759C5" w:rsidRPr="00681E5C" w:rsidRDefault="0012012F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8.</w:t>
      </w:r>
      <w:r w:rsidR="00A4102E" w:rsidRPr="00CE5E79">
        <w:rPr>
          <w:rFonts w:ascii="Times New Roman" w:hAnsi="Times New Roman" w:cs="Times New Roman"/>
          <w:sz w:val="28"/>
          <w:szCs w:val="28"/>
        </w:rPr>
        <w:t>2</w:t>
      </w:r>
      <w:r w:rsidRPr="00CE5E79">
        <w:rPr>
          <w:rFonts w:ascii="Times New Roman" w:hAnsi="Times New Roman" w:cs="Times New Roman"/>
          <w:sz w:val="28"/>
          <w:szCs w:val="28"/>
        </w:rPr>
        <w:t xml:space="preserve">. </w:t>
      </w:r>
      <w:r w:rsidR="004759C5" w:rsidRPr="00CE5E79">
        <w:rPr>
          <w:rFonts w:ascii="Times New Roman" w:hAnsi="Times New Roman" w:cs="Times New Roman"/>
          <w:sz w:val="28"/>
          <w:szCs w:val="28"/>
        </w:rPr>
        <w:t xml:space="preserve">В соответствии со ст. 27 Федерального закона от 21.11.2011 № 323-ФЗ каждый пациент </w:t>
      </w:r>
      <w:r w:rsidR="004759C5" w:rsidRPr="00681E5C">
        <w:rPr>
          <w:rFonts w:ascii="Times New Roman" w:hAnsi="Times New Roman" w:cs="Times New Roman"/>
          <w:sz w:val="28"/>
          <w:szCs w:val="28"/>
        </w:rPr>
        <w:t>обязан:</w:t>
      </w:r>
    </w:p>
    <w:p w14:paraId="332B7378" w14:textId="77777777" w:rsidR="004759C5" w:rsidRPr="00CE5E79" w:rsidRDefault="004759C5" w:rsidP="004759C5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заботиться о сохранении своего здоровья;</w:t>
      </w:r>
    </w:p>
    <w:p w14:paraId="24F994B8" w14:textId="77777777" w:rsidR="004759C5" w:rsidRPr="00CE5E79" w:rsidRDefault="004759C5" w:rsidP="004759C5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проходить медицинские осмотры, а граждане, страдающие </w:t>
      </w:r>
      <w:hyperlink r:id="rId11" w:history="1">
        <w:r w:rsidRPr="00CE5E79">
          <w:rPr>
            <w:rFonts w:ascii="Times New Roman" w:hAnsi="Times New Roman" w:cs="Times New Roman"/>
            <w:sz w:val="28"/>
            <w:szCs w:val="28"/>
          </w:rPr>
          <w:t>заболеваниями</w:t>
        </w:r>
      </w:hyperlink>
      <w:r w:rsidRPr="00CE5E79">
        <w:rPr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 законодательством Российской Федерации, проходить медицинское обследование и лечение, а также заниматься профилактикой этих заболеваний;</w:t>
      </w:r>
    </w:p>
    <w:p w14:paraId="15CB0D52" w14:textId="77777777" w:rsidR="004759C5" w:rsidRPr="00CE5E79" w:rsidRDefault="004759C5" w:rsidP="004759C5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в случаях нахождения на лечении,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</w:p>
    <w:p w14:paraId="29CAB84A" w14:textId="77777777" w:rsidR="004759C5" w:rsidRPr="00CE5E79" w:rsidRDefault="004759C5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пациенты соблюдать настоящие Правила, распорядок дня в отделении, правила пожарной безопасности и личной гигиены.</w:t>
      </w:r>
    </w:p>
    <w:p w14:paraId="610CBCE2" w14:textId="77777777" w:rsidR="004759C5" w:rsidRPr="00CE5E79" w:rsidRDefault="00B758A8" w:rsidP="00475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A4102E" w:rsidRPr="00CE5E79">
        <w:rPr>
          <w:rFonts w:ascii="Times New Roman" w:hAnsi="Times New Roman" w:cs="Times New Roman"/>
          <w:sz w:val="28"/>
          <w:szCs w:val="28"/>
        </w:rPr>
        <w:t>3</w:t>
      </w:r>
      <w:r w:rsidRPr="00CE5E79">
        <w:rPr>
          <w:rFonts w:ascii="Times New Roman" w:hAnsi="Times New Roman" w:cs="Times New Roman"/>
          <w:sz w:val="28"/>
          <w:szCs w:val="28"/>
        </w:rPr>
        <w:t xml:space="preserve">. </w:t>
      </w:r>
      <w:r w:rsidR="004759C5" w:rsidRPr="00CE5E79">
        <w:rPr>
          <w:rFonts w:ascii="Times New Roman" w:hAnsi="Times New Roman" w:cs="Times New Roman"/>
          <w:sz w:val="28"/>
          <w:szCs w:val="28"/>
        </w:rPr>
        <w:t>Кроме того, пациенты обязаны не создавать ситуации, препятствующие выполнению персоналом учреждения своих должностных обязанностей.     Пациентам запрещено вести видео-, фотосъемку в помещениях и зданиях учреждения, в т.ч. в холле. Там находятся пациенты, снимать их - значит нарушать врачебную тайну и их персональные данные (статья 137 УК РФ «Нарушение неприкосновенности частной жизни»). Нельзя снимать на камеру экраны мониторов компьютеров сотрудников и диагностического оборудования, поскольку информация может содержать коммерческую тайну, персональные данные, а также врачебную тайну (статья 183 УК РФ «Незаконное получение и разглашение сведений, составляющих коммерческую тайну»).</w:t>
      </w:r>
    </w:p>
    <w:p w14:paraId="40B70750" w14:textId="77777777" w:rsidR="004759C5" w:rsidRPr="00CE5E79" w:rsidRDefault="00B758A8" w:rsidP="004759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8.</w:t>
      </w:r>
      <w:r w:rsidR="00A4102E" w:rsidRPr="00CE5E79">
        <w:rPr>
          <w:rFonts w:ascii="Times New Roman" w:hAnsi="Times New Roman" w:cs="Times New Roman"/>
          <w:sz w:val="28"/>
          <w:szCs w:val="28"/>
        </w:rPr>
        <w:t>4</w:t>
      </w:r>
      <w:r w:rsidR="004759C5" w:rsidRPr="00CE5E79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законом от 24.11.1995 № 181-ФЗ «О социальной защите инвалидов в Российской Федерации» инвалиды, включая инвалидов, использующих кресла-коляски, имеют право на обеспечение условий доступности объектов учреждения: </w:t>
      </w:r>
    </w:p>
    <w:p w14:paraId="48A06067" w14:textId="77777777" w:rsidR="004759C5" w:rsidRPr="00CE5E79" w:rsidRDefault="004759C5" w:rsidP="004759C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сопровождение средним медицинским персоналом до диагностических и лечебных кабинетов и обратно;</w:t>
      </w:r>
    </w:p>
    <w:p w14:paraId="4B9F2F2D" w14:textId="77777777" w:rsidR="004759C5" w:rsidRPr="00CE5E79" w:rsidRDefault="004759C5" w:rsidP="004759C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входом-выходом на объекты </w:t>
      </w:r>
      <w:proofErr w:type="spellStart"/>
      <w:proofErr w:type="gramStart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</w:t>
      </w:r>
      <w:proofErr w:type="gramEnd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 при необходимости с помощью сотрудников </w:t>
      </w:r>
      <w:proofErr w:type="spellStart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ООО«ЦДиЮП</w:t>
      </w:r>
      <w:proofErr w:type="spellEnd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>;</w:t>
      </w:r>
    </w:p>
    <w:p w14:paraId="34E1B06F" w14:textId="77777777" w:rsidR="004759C5" w:rsidRPr="00CE5E79" w:rsidRDefault="004759C5" w:rsidP="004759C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при необходимости оказание помощи, необходимой для получения в доступной для них форме информации о правилах предоставления медицинской помощи, в том числе об оформлении необходимых медицинских документов; </w:t>
      </w:r>
    </w:p>
    <w:p w14:paraId="513A590E" w14:textId="77777777" w:rsidR="004759C5" w:rsidRPr="00CE5E79" w:rsidRDefault="004759C5" w:rsidP="004759C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допуск сурдопереводчика и </w:t>
      </w:r>
      <w:proofErr w:type="spellStart"/>
      <w:r w:rsidRPr="00CE5E7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E5E79">
        <w:rPr>
          <w:rFonts w:ascii="Times New Roman" w:hAnsi="Times New Roman" w:cs="Times New Roman"/>
          <w:sz w:val="28"/>
          <w:szCs w:val="28"/>
        </w:rPr>
        <w:t>;</w:t>
      </w:r>
    </w:p>
    <w:p w14:paraId="467759E8" w14:textId="77777777" w:rsidR="004759C5" w:rsidRPr="00CE5E79" w:rsidRDefault="004759C5" w:rsidP="004759C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оказание сотрудниками </w:t>
      </w:r>
      <w:proofErr w:type="spellStart"/>
      <w:proofErr w:type="gramStart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</w:t>
      </w:r>
      <w:proofErr w:type="gramEnd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</w:t>
      </w:r>
      <w:r w:rsidRPr="00CE5E79">
        <w:rPr>
          <w:rFonts w:ascii="Times New Roman" w:hAnsi="Times New Roman" w:cs="Times New Roman"/>
          <w:sz w:val="28"/>
          <w:szCs w:val="28"/>
        </w:rPr>
        <w:t>иной необходимой инвалидам помощи в преодолении барьеров, мешающих получению медицинской</w:t>
      </w:r>
      <w:r w:rsidRPr="00CE5E79">
        <w:rPr>
          <w:rFonts w:ascii="Times New Roman" w:hAnsi="Times New Roman" w:cs="Times New Roman"/>
          <w:sz w:val="28"/>
          <w:szCs w:val="28"/>
        </w:rPr>
        <w:tab/>
        <w:t xml:space="preserve"> помощи и использованию объектов </w:t>
      </w:r>
      <w:proofErr w:type="spellStart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ООО«ЦДиЮП</w:t>
      </w:r>
      <w:proofErr w:type="spellEnd"/>
      <w:r w:rsidR="00585AF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</w:t>
      </w:r>
      <w:r w:rsidRPr="00CE5E79">
        <w:rPr>
          <w:rFonts w:ascii="Times New Roman" w:hAnsi="Times New Roman" w:cs="Times New Roman"/>
          <w:sz w:val="28"/>
          <w:szCs w:val="28"/>
        </w:rPr>
        <w:t>наравне с другими лицами;</w:t>
      </w:r>
    </w:p>
    <w:p w14:paraId="6BC101BB" w14:textId="77777777" w:rsidR="004759C5" w:rsidRPr="00CE5E79" w:rsidRDefault="004759C5" w:rsidP="004759C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сопровождение законными представителями при оказании медицинской помощи, и совместного круглосуточного пребывания пациента- инвалида и родственников (законных представителей) в условиях стационарного лечения.</w:t>
      </w:r>
    </w:p>
    <w:p w14:paraId="666C44B7" w14:textId="77777777" w:rsidR="0034320F" w:rsidRPr="00CE5E79" w:rsidRDefault="004759C5" w:rsidP="0034320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Условия доступности медицинской помощи обеспечиваются: наличием палат для инвалидов, мест для парковки автотранспортных средств инвалидов и оснащение </w:t>
      </w:r>
      <w:proofErr w:type="spellStart"/>
      <w:r w:rsidR="00F42D48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ООО«ЦДиЮП</w:t>
      </w:r>
      <w:proofErr w:type="spellEnd"/>
      <w:r w:rsidR="00F42D48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</w:t>
      </w:r>
      <w:r w:rsidRPr="00CE5E79">
        <w:rPr>
          <w:rFonts w:ascii="Times New Roman" w:hAnsi="Times New Roman" w:cs="Times New Roman"/>
          <w:sz w:val="28"/>
          <w:szCs w:val="28"/>
        </w:rPr>
        <w:t xml:space="preserve">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94FBF7" w14:textId="77777777" w:rsidR="00757A06" w:rsidRPr="00CE5E79" w:rsidRDefault="0034320F" w:rsidP="00BA5FE5">
      <w:pP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hAnsi="Times New Roman" w:cs="Times New Roman"/>
          <w:sz w:val="28"/>
          <w:szCs w:val="28"/>
        </w:rPr>
        <w:t>9</w:t>
      </w:r>
      <w:r w:rsidR="00C30942" w:rsidRPr="00CE5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2068" w:rsidRPr="00CE5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0942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Действительное обеспечение и защита прав пациента предполагает соблюдение пациентом</w:t>
      </w:r>
      <w:r w:rsidR="00BA5FE5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932A9F" w14:textId="77777777" w:rsidR="00757A06" w:rsidRPr="00CE5E79" w:rsidRDefault="00681E5C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279" w:rsidRPr="00CE5E79">
        <w:rPr>
          <w:rFonts w:ascii="Times New Roman" w:hAnsi="Times New Roman" w:cs="Times New Roman"/>
          <w:sz w:val="28"/>
          <w:szCs w:val="28"/>
        </w:rPr>
        <w:t xml:space="preserve">9.1. </w:t>
      </w:r>
      <w:r w:rsidR="00757A06" w:rsidRPr="00CE5E79">
        <w:rPr>
          <w:rFonts w:ascii="Times New Roman" w:hAnsi="Times New Roman" w:cs="Times New Roman"/>
          <w:sz w:val="28"/>
          <w:szCs w:val="28"/>
        </w:rPr>
        <w:t xml:space="preserve">Находясь на лечении в </w:t>
      </w:r>
      <w:r w:rsidR="00757A06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757A06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757A06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="00757A06" w:rsidRPr="00CE5E79">
        <w:rPr>
          <w:rFonts w:ascii="Times New Roman" w:hAnsi="Times New Roman" w:cs="Times New Roman"/>
          <w:sz w:val="28"/>
          <w:szCs w:val="28"/>
        </w:rPr>
        <w:t>, пациенты поликлинических и стационарных отделений обязаны:</w:t>
      </w:r>
    </w:p>
    <w:p w14:paraId="10D6BADB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принимать меры к сохранению и укреплению своего здоровья; </w:t>
      </w:r>
    </w:p>
    <w:p w14:paraId="18CB13AA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соблюдать установленный администрацией режим работы </w:t>
      </w:r>
      <w:r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="005560EB" w:rsidRPr="00CE5E79">
        <w:rPr>
          <w:rFonts w:ascii="Times New Roman" w:hAnsi="Times New Roman" w:cs="Times New Roman"/>
          <w:color w:val="000000"/>
          <w:sz w:val="28"/>
          <w:szCs w:val="28"/>
        </w:rPr>
        <w:t>, в том числе установленный распорядок дня</w:t>
      </w:r>
      <w:r w:rsidRPr="00CE5E7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BE2BC3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соблюдать нормы закона о режиме (порядке) лечения, предусмотренные действующим законодательством;</w:t>
      </w:r>
    </w:p>
    <w:p w14:paraId="37A1AADC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не нарушать предусмотренных законодательством прав как медицинских работников и иных лиц, участвующих в оказании медицинской помощи (услуг), так и других пациентов;</w:t>
      </w:r>
    </w:p>
    <w:p w14:paraId="50249DA7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своевременно представлять работникам </w:t>
      </w:r>
      <w:r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 xml:space="preserve">, оказывающим медицинскую помощь (услуги), известную им достоверную информацию о состоянии </w:t>
      </w:r>
      <w:r w:rsidRPr="00CE5E79">
        <w:rPr>
          <w:rFonts w:ascii="Times New Roman" w:hAnsi="Times New Roman" w:cs="Times New Roman"/>
          <w:sz w:val="28"/>
          <w:szCs w:val="28"/>
        </w:rPr>
        <w:lastRenderedPageBreak/>
        <w:t>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27C0E071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выполнять медицинские предписания (отказываться от их выполнения) в порядке, предусмотренном законодательством;</w:t>
      </w:r>
    </w:p>
    <w:p w14:paraId="2D6F218C" w14:textId="77777777" w:rsidR="003D2068" w:rsidRPr="00CE5E79" w:rsidRDefault="00757A06" w:rsidP="003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бережно относиться к имуществу медицинской организации;</w:t>
      </w:r>
      <w:r w:rsidR="00C634FA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за порчу мебели, оборудования и инвентаря комплекса, происшедшую по </w:t>
      </w:r>
      <w:hyperlink r:id="rId12" w:history="1">
        <w:r w:rsidR="00C634FA" w:rsidRPr="00CE5E79">
          <w:rPr>
            <w:rStyle w:val="ListLabel10"/>
            <w:rFonts w:eastAsia="Calibri"/>
            <w:sz w:val="28"/>
            <w:szCs w:val="28"/>
          </w:rPr>
          <w:t>вине</w:t>
        </w:r>
      </w:hyperlink>
      <w:r w:rsidR="00C634FA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пациентов, последние несут </w:t>
      </w:r>
      <w:hyperlink r:id="rId13" w:history="1">
        <w:r w:rsidR="00C634FA" w:rsidRPr="00CE5E79">
          <w:rPr>
            <w:rStyle w:val="ListLabel10"/>
            <w:rFonts w:eastAsia="Calibri"/>
            <w:sz w:val="28"/>
            <w:szCs w:val="28"/>
          </w:rPr>
          <w:t>материальную ответственность</w:t>
        </w:r>
      </w:hyperlink>
      <w:r w:rsidR="00C634FA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стоимости испорченной </w:t>
      </w:r>
      <w:hyperlink r:id="rId14" w:history="1">
        <w:r w:rsidR="00C634FA" w:rsidRPr="00CE5E79">
          <w:rPr>
            <w:rStyle w:val="ListLabel10"/>
            <w:rFonts w:eastAsia="Calibri"/>
            <w:sz w:val="28"/>
            <w:szCs w:val="28"/>
          </w:rPr>
          <w:t>вещи</w:t>
        </w:r>
      </w:hyperlink>
      <w:r w:rsidR="00C634FA" w:rsidRPr="00CE5E7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3B507E" w:rsidRPr="00CE5E79">
        <w:rPr>
          <w:rFonts w:ascii="Times New Roman" w:hAnsi="Times New Roman" w:cs="Times New Roman"/>
          <w:sz w:val="28"/>
          <w:szCs w:val="28"/>
        </w:rPr>
        <w:t>;</w:t>
      </w:r>
    </w:p>
    <w:p w14:paraId="1B66D12D" w14:textId="77777777" w:rsidR="00757A06" w:rsidRPr="00CE5E79" w:rsidRDefault="00757A06" w:rsidP="003D2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соблюдать настоящие Правила, распорядок дня в отделении</w:t>
      </w:r>
      <w:r w:rsidR="003D0D99" w:rsidRPr="00CE5E79">
        <w:rPr>
          <w:rFonts w:ascii="Times New Roman" w:hAnsi="Times New Roman" w:cs="Times New Roman"/>
          <w:sz w:val="28"/>
          <w:szCs w:val="28"/>
        </w:rPr>
        <w:t xml:space="preserve"> ( в том числе  п</w:t>
      </w:r>
      <w:hyperlink r:id="rId15" w:history="1">
        <w:r w:rsidR="003D0D99" w:rsidRPr="00CE5E79">
          <w:rPr>
            <w:rStyle w:val="ListLabel10"/>
            <w:rFonts w:eastAsia="Calibri"/>
            <w:sz w:val="28"/>
            <w:szCs w:val="28"/>
          </w:rPr>
          <w:t>осле</w:t>
        </w:r>
      </w:hyperlink>
      <w:r w:rsidR="003D0D99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часа </w:t>
      </w:r>
      <w:hyperlink r:id="rId16" w:history="1">
        <w:r w:rsidR="003D0D99" w:rsidRPr="00CE5E79">
          <w:rPr>
            <w:rStyle w:val="ListLabel10"/>
            <w:rFonts w:eastAsia="Calibri"/>
            <w:sz w:val="28"/>
            <w:szCs w:val="28"/>
          </w:rPr>
          <w:t>отхода</w:t>
        </w:r>
      </w:hyperlink>
      <w:r w:rsidR="003D0D99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ко сну пациент должен находиться в палате)</w:t>
      </w:r>
      <w:r w:rsidRPr="00CE5E79">
        <w:rPr>
          <w:rFonts w:ascii="Times New Roman" w:hAnsi="Times New Roman" w:cs="Times New Roman"/>
          <w:sz w:val="28"/>
          <w:szCs w:val="28"/>
        </w:rPr>
        <w:t>, правила пожарной безопасности и личной гигиены;</w:t>
      </w:r>
    </w:p>
    <w:p w14:paraId="5273729B" w14:textId="77777777" w:rsidR="00414CAF" w:rsidRPr="00CE5E79" w:rsidRDefault="00414CAF" w:rsidP="00E3138B">
      <w:pPr>
        <w:pStyle w:val="a5"/>
        <w:spacing w:after="0" w:line="240" w:lineRule="auto"/>
        <w:ind w:left="-426" w:right="-1" w:firstLine="96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не покидать территорию ООО «</w:t>
      </w:r>
      <w:proofErr w:type="spellStart"/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</w:t>
      </w:r>
      <w:r w:rsidR="00ED7ED7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согласования с главным врачом, заведующим отделением или лечащим врачом</w:t>
      </w:r>
      <w:r w:rsidR="00E3138B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200742F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соблюдать рекомендуемую врачом диету;</w:t>
      </w:r>
    </w:p>
    <w:p w14:paraId="5675FAAD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своевременно ставить в известность дежурный медперсонал об ухудшении состояния своего здоровья;</w:t>
      </w:r>
    </w:p>
    <w:p w14:paraId="071EA341" w14:textId="77777777" w:rsidR="00C634FA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обязаны выполнять распоряжения медицинского персонала;</w:t>
      </w:r>
    </w:p>
    <w:p w14:paraId="3D69B760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соблюдать иные требования режима лечения и нахождения в </w:t>
      </w:r>
      <w:r w:rsidR="00290455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290455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290455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>.</w:t>
      </w:r>
    </w:p>
    <w:p w14:paraId="1BACB1A6" w14:textId="77777777" w:rsidR="00757A06" w:rsidRPr="00CE5E79" w:rsidRDefault="003B507E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9</w:t>
      </w:r>
      <w:r w:rsidR="00757A06" w:rsidRPr="00CE5E79">
        <w:rPr>
          <w:rFonts w:ascii="Times New Roman" w:hAnsi="Times New Roman" w:cs="Times New Roman"/>
          <w:sz w:val="28"/>
          <w:szCs w:val="28"/>
        </w:rPr>
        <w:t xml:space="preserve">.2. Пациентам при посещении поликлинических отделений </w:t>
      </w:r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  </w:t>
      </w:r>
      <w:r w:rsidR="00757A06" w:rsidRPr="00CE5E79">
        <w:rPr>
          <w:rFonts w:ascii="Times New Roman" w:hAnsi="Times New Roman" w:cs="Times New Roman"/>
          <w:sz w:val="28"/>
          <w:szCs w:val="28"/>
        </w:rPr>
        <w:t xml:space="preserve">запрещено: </w:t>
      </w:r>
    </w:p>
    <w:p w14:paraId="4B27E3A1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находиться в помещениях в верхней одежде, грязной обуви, без бахил (или сменной обуви); </w:t>
      </w:r>
    </w:p>
    <w:p w14:paraId="5454656A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проходить и находиться в здание и помещения </w:t>
      </w:r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  </w:t>
      </w:r>
      <w:r w:rsidRPr="00CE5E79">
        <w:rPr>
          <w:rFonts w:ascii="Times New Roman" w:hAnsi="Times New Roman" w:cs="Times New Roman"/>
          <w:sz w:val="28"/>
          <w:szCs w:val="28"/>
        </w:rPr>
        <w:t xml:space="preserve">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требованиям; </w:t>
      </w:r>
    </w:p>
    <w:p w14:paraId="44C369C0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оставлять без присмотра личные вещи и документы;</w:t>
      </w:r>
    </w:p>
    <w:p w14:paraId="17BCC737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заезжать на транспорте на территорию учреждения без специального разрешения в нарушение пропускного режима; </w:t>
      </w:r>
    </w:p>
    <w:p w14:paraId="40334200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осуществлять торговую и рекламную деятельность в здании, помещениях и на территории (реализация товара, предлагать услуг, любого рода и характера) </w:t>
      </w:r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>;</w:t>
      </w:r>
    </w:p>
    <w:p w14:paraId="0977DC9C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вести себя вызывающе и неуважительно по отношению к другим посетителям и сотрудникам </w:t>
      </w:r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>, провоцировать скандалы;</w:t>
      </w:r>
    </w:p>
    <w:p w14:paraId="565701A5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проносить в здания и служебные помещения крупногабаритные предметы (в т.ч. хозяйственные сумки, рюкзаки, вещевые мешки, чемоданы, корзины, коляски и т.п.) огнестрельное, газовое и холодное оружие, ядовитые, и взрывчатые вещества, спиртные напитки и иные предметы и средства, использование которых может представлять угрозу для безопасности окружающих, а также предметы и вещества, в отношении которых установлены запреты или ограничения на их свободный оборот в Российской Федерации;</w:t>
      </w:r>
    </w:p>
    <w:p w14:paraId="62E700E3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посещать подвал, посещать помещения, в которых осуществляются ремонтные работы; </w:t>
      </w:r>
    </w:p>
    <w:p w14:paraId="5319FE86" w14:textId="381C62E4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выносить за пределы территории </w:t>
      </w:r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434EB4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0E4F0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0E4F09" w:rsidRPr="00CE5E79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spellEnd"/>
      <w:r w:rsidR="000E4F09" w:rsidRPr="00CE5E79">
        <w:rPr>
          <w:rFonts w:ascii="Times New Roman" w:hAnsi="Times New Roman" w:cs="Times New Roman"/>
          <w:color w:val="000000"/>
          <w:sz w:val="28"/>
          <w:szCs w:val="28"/>
        </w:rPr>
        <w:t>» документы</w:t>
      </w:r>
      <w:r w:rsidRPr="00CE5E79">
        <w:rPr>
          <w:rFonts w:ascii="Times New Roman" w:hAnsi="Times New Roman" w:cs="Times New Roman"/>
          <w:sz w:val="28"/>
          <w:szCs w:val="28"/>
        </w:rPr>
        <w:t xml:space="preserve">, полученные для ознакомления; </w:t>
      </w:r>
    </w:p>
    <w:p w14:paraId="27463066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изымать какие-либо документы со стендов и из папок информационных стендов; </w:t>
      </w:r>
    </w:p>
    <w:p w14:paraId="4ABB8B1A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курить, распивать спиртные напитки в помещениях и на территории </w:t>
      </w:r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EA1156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43A51" w14:textId="77777777" w:rsidR="00DF66FA" w:rsidRPr="00681E5C" w:rsidRDefault="003B507E" w:rsidP="00DF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9</w:t>
      </w:r>
      <w:r w:rsidR="00757A06" w:rsidRPr="00CE5E79">
        <w:rPr>
          <w:rFonts w:ascii="Times New Roman" w:hAnsi="Times New Roman" w:cs="Times New Roman"/>
          <w:sz w:val="28"/>
          <w:szCs w:val="28"/>
        </w:rPr>
        <w:t>.3. Пациентам, проходящим лечение в стационарных отделениях (в том числе дневного стационара</w:t>
      </w:r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="003A6EBB" w:rsidRPr="00CE5E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757A06" w:rsidRPr="00681E5C">
        <w:rPr>
          <w:rFonts w:ascii="Times New Roman" w:hAnsi="Times New Roman" w:cs="Times New Roman"/>
          <w:sz w:val="28"/>
          <w:szCs w:val="28"/>
        </w:rPr>
        <w:t>запрещено</w:t>
      </w:r>
      <w:proofErr w:type="gramEnd"/>
      <w:r w:rsidR="00757A06" w:rsidRPr="00681E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CDEF0C" w14:textId="77777777" w:rsidR="00757A06" w:rsidRPr="00CE5E79" w:rsidRDefault="00757A06" w:rsidP="00DF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C">
        <w:rPr>
          <w:rFonts w:ascii="Times New Roman" w:hAnsi="Times New Roman" w:cs="Times New Roman"/>
          <w:sz w:val="28"/>
          <w:szCs w:val="28"/>
        </w:rPr>
        <w:t>покидать палату во время врачебного обхода, выполнения</w:t>
      </w:r>
      <w:r w:rsidRPr="00CE5E79">
        <w:rPr>
          <w:rFonts w:ascii="Times New Roman" w:hAnsi="Times New Roman" w:cs="Times New Roman"/>
          <w:sz w:val="28"/>
          <w:szCs w:val="28"/>
        </w:rPr>
        <w:t xml:space="preserve"> назначений и процедур, во время тихого часа; </w:t>
      </w:r>
    </w:p>
    <w:p w14:paraId="4E586CFC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посещать подвал и помещения, в которых осуществляются ремонтные работы; </w:t>
      </w:r>
    </w:p>
    <w:p w14:paraId="3159E048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выносить за пределы территории </w:t>
      </w:r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3A6EB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Мир»  </w:t>
      </w:r>
      <w:r w:rsidRPr="00CE5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E5E79">
        <w:rPr>
          <w:rFonts w:ascii="Times New Roman" w:hAnsi="Times New Roman" w:cs="Times New Roman"/>
          <w:sz w:val="28"/>
          <w:szCs w:val="28"/>
        </w:rPr>
        <w:t xml:space="preserve">документы, полученные для ознакомления; </w:t>
      </w:r>
    </w:p>
    <w:p w14:paraId="5FFDF0BD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самовольно передвигать мебель в палатах; </w:t>
      </w:r>
    </w:p>
    <w:p w14:paraId="2C09608C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бросать марлю, вату, бумагу в унитазы, раковины, душ;</w:t>
      </w:r>
    </w:p>
    <w:p w14:paraId="7EC9A52F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ходить в верхней одежде, уличной обуви; </w:t>
      </w:r>
    </w:p>
    <w:p w14:paraId="18D30379" w14:textId="77777777" w:rsidR="00DF66FA" w:rsidRPr="00CE5E79" w:rsidRDefault="00757A06" w:rsidP="00DF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мешать отдыху других пациентов; шуметь, вести громкие разговоры, в том числе по мобильному телефону; </w:t>
      </w:r>
    </w:p>
    <w:p w14:paraId="7238F51F" w14:textId="77777777" w:rsidR="00DF66FA" w:rsidRPr="00CE5E79" w:rsidRDefault="00224E44" w:rsidP="00DF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</w:t>
      </w:r>
      <w:r w:rsidR="00757A06" w:rsidRPr="00CE5E79">
        <w:rPr>
          <w:rFonts w:ascii="Times New Roman" w:hAnsi="Times New Roman" w:cs="Times New Roman"/>
          <w:sz w:val="28"/>
          <w:szCs w:val="28"/>
        </w:rPr>
        <w:t>хранить скоропортящиеся продукты питания на подоконниках и в прикроватных тумбочках;</w:t>
      </w:r>
      <w:r w:rsidRPr="00CE5E7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20A0FF" w14:textId="77777777" w:rsidR="00DF56F1" w:rsidRPr="00CE5E79" w:rsidRDefault="00757A06" w:rsidP="004D28E3">
      <w:pPr>
        <w:pStyle w:val="a5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 </w:t>
      </w:r>
      <w:r w:rsidR="00DF66FA" w:rsidRPr="00CE5E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24E44" w:rsidRPr="00CE5E79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DF56F1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скоропортящиеся продукты в холодильнике в целлофановых пакетах </w:t>
      </w:r>
      <w:r w:rsidR="00224E44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указания</w:t>
      </w:r>
      <w:r w:rsidR="00DF56F1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8E3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фамилии, даты, времени передачи, </w:t>
      </w:r>
      <w:r w:rsidR="00DF56F1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</w:t>
      </w:r>
      <w:r w:rsidR="007C3C8D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DF56F1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истекшим сроком годности (хранения), хранящихся в холодильнике, без указания фамилии пациента, а также имеющие признаки порчи изымаются медперсоналом в пищевые отходы. Администрация ООО «</w:t>
      </w:r>
      <w:proofErr w:type="spellStart"/>
      <w:r w:rsidR="00DF56F1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DF56F1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 обязана и имеет право проводить контроль соблюдения правил хранения и использования пищевых продуктов и лекарственных средств, находящихся на руках у пациентов</w:t>
      </w:r>
      <w:r w:rsidR="007C3C8D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CD1E7F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устанавливать личную бытовую электроаппаратуру и использовать в палатах электронагревательные приборы, плитки, кипятильники, электрические чайники, утюги, телевизоры и прочую собственную электробытовую технику; </w:t>
      </w:r>
    </w:p>
    <w:p w14:paraId="1C17A908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потреблять пищу в коридорах, на лестничных маршах и других помещениях, не предназначенных для потребления пищи; </w:t>
      </w:r>
    </w:p>
    <w:p w14:paraId="52BC68E7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изымать какие-либо документы со стендов и из папок информационных стендов;</w:t>
      </w:r>
    </w:p>
    <w:p w14:paraId="21114D52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проносить в здания и служебные помещения крупногабаритные предметы (в т.ч. хозяйственные сумки, рюкзаки, вещевые мешки, чемоданы, корзины, коляски и т.п.), огнестрельное, газовое и холодное оружие, ядовитые, и взрывчатые вещества, спиртные напитки и иные предметы и средства, использование которых может представлять угрозу для безопасности окружающих, а также предметы и вещества, в отношении которых установлены запреты или ограничения на их свободный оборот в Российской Федерации;</w:t>
      </w:r>
    </w:p>
    <w:p w14:paraId="2FD00FBE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курить, распивать спиртные напитки в помещениях и на территории учреждения. </w:t>
      </w:r>
    </w:p>
    <w:p w14:paraId="5BF8B467" w14:textId="77777777" w:rsidR="00757A06" w:rsidRPr="00CE5E79" w:rsidRDefault="003B507E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9</w:t>
      </w:r>
      <w:r w:rsidR="00757A06" w:rsidRPr="00CE5E79">
        <w:rPr>
          <w:rFonts w:ascii="Times New Roman" w:hAnsi="Times New Roman" w:cs="Times New Roman"/>
          <w:sz w:val="28"/>
          <w:szCs w:val="28"/>
        </w:rPr>
        <w:t xml:space="preserve">.4. Нарушением лечебно-охранительного режима считается:  </w:t>
      </w:r>
    </w:p>
    <w:p w14:paraId="6F2DBF16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курение, употребление алкогольных напитков, наркотических средств на территории </w:t>
      </w:r>
      <w:r w:rsidR="00D162FE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D162FE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D162FE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</w:t>
      </w:r>
      <w:proofErr w:type="gramStart"/>
      <w:r w:rsidR="00D162FE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E5E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E5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8AFDE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неявка или несвоевременная явка без уважительных причин в назначенный срок на прием к врачу или на процедуру;</w:t>
      </w:r>
    </w:p>
    <w:p w14:paraId="6D4FC1AB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несоблюдение предписанных условий оказания медицинской помощи (предписанного режима), в том числе: несоблюдение требований и рекомендаций врача, прием лекарственных препаратов по собственному усмотрению;</w:t>
      </w:r>
    </w:p>
    <w:p w14:paraId="27C5BE26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 xml:space="preserve">самовольное оставление </w:t>
      </w:r>
      <w:r w:rsidR="002E5BC9" w:rsidRPr="00CE5E79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2E5BC9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2E5BC9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  </w:t>
      </w:r>
      <w:r w:rsidRPr="00CE5E79">
        <w:rPr>
          <w:rFonts w:ascii="Times New Roman" w:hAnsi="Times New Roman" w:cs="Times New Roman"/>
          <w:sz w:val="28"/>
          <w:szCs w:val="28"/>
        </w:rPr>
        <w:t>до завершения курса лечения, в том числе самовольный уход из стационара</w:t>
      </w:r>
      <w:r w:rsidRPr="00CE5E7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E5E79">
        <w:rPr>
          <w:rFonts w:ascii="Times New Roman" w:hAnsi="Times New Roman" w:cs="Times New Roman"/>
          <w:sz w:val="28"/>
          <w:szCs w:val="28"/>
        </w:rPr>
        <w:t xml:space="preserve"> выход на работу без выписки;</w:t>
      </w:r>
    </w:p>
    <w:p w14:paraId="681C898D" w14:textId="77777777" w:rsidR="00757A06" w:rsidRPr="00CE5E79" w:rsidRDefault="00757A06" w:rsidP="00757A06">
      <w:pPr>
        <w:shd w:val="clear" w:color="auto" w:fill="FFFFFF"/>
        <w:spacing w:line="33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от выполнения реабилитационных мероприятий или приема лекарств;</w:t>
      </w:r>
    </w:p>
    <w:p w14:paraId="29D5C695" w14:textId="77777777" w:rsidR="005A5321" w:rsidRPr="00CE5E79" w:rsidRDefault="005A5321" w:rsidP="005A5321">
      <w:pPr>
        <w:pStyle w:val="a5"/>
        <w:spacing w:after="0" w:line="240" w:lineRule="auto"/>
        <w:ind w:left="-426" w:right="-1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самовольный уход,  употребление алкогольных напитков, нарушение режима;</w:t>
      </w:r>
    </w:p>
    <w:p w14:paraId="09300C3D" w14:textId="77777777" w:rsidR="00757A06" w:rsidRPr="00CE5E79" w:rsidRDefault="00757A06" w:rsidP="0075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одновременное лечение в другом учреждении без ведома и разрешения лечащего врача и/или выезд на лечение в другой субъект Российской Федерации без разрешения лечащего врача. </w:t>
      </w:r>
    </w:p>
    <w:p w14:paraId="135225ED" w14:textId="77777777" w:rsidR="00C372CA" w:rsidRPr="00CE5E79" w:rsidRDefault="00757A06" w:rsidP="00C37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79">
        <w:rPr>
          <w:rFonts w:ascii="Times New Roman" w:hAnsi="Times New Roman" w:cs="Times New Roman"/>
          <w:sz w:val="28"/>
          <w:szCs w:val="28"/>
        </w:rPr>
        <w:t>Нарушение лечебно-охранительного режима влечет за собой выписку пациента из отделения с указанием причины выписки в медицинской документации. За нарушение режима и настоящих правил пациент может быть досрочно выписан</w:t>
      </w:r>
      <w:r w:rsidR="00044A2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hyperlink r:id="rId17" w:history="1">
        <w:r w:rsidR="00044A2B" w:rsidRPr="00CE5E79">
          <w:rPr>
            <w:rStyle w:val="ListLabel10"/>
            <w:rFonts w:eastAsia="Calibri"/>
            <w:sz w:val="28"/>
            <w:szCs w:val="28"/>
          </w:rPr>
          <w:t>распоряжению</w:t>
        </w:r>
      </w:hyperlink>
      <w:r w:rsidR="00044A2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врача и Администрации ООО «</w:t>
      </w:r>
      <w:proofErr w:type="spellStart"/>
      <w:r w:rsidR="00044A2B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044A2B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</w:t>
      </w:r>
      <w:r w:rsidRPr="00CE5E79">
        <w:rPr>
          <w:rFonts w:ascii="Times New Roman" w:hAnsi="Times New Roman" w:cs="Times New Roman"/>
          <w:sz w:val="28"/>
          <w:szCs w:val="28"/>
        </w:rPr>
        <w:t xml:space="preserve"> с соответствующей отметкой в листке нетрудоспособности. </w:t>
      </w:r>
    </w:p>
    <w:p w14:paraId="5185BD8D" w14:textId="77777777" w:rsidR="00C372CA" w:rsidRPr="00CE5E79" w:rsidRDefault="00C372CA" w:rsidP="00C372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E79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E5740" w:rsidRPr="00CE5E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CE5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Обо всех </w:t>
      </w:r>
      <w:hyperlink r:id="rId18" w:history="1">
        <w:r w:rsidR="006E5740" w:rsidRPr="00CE5E79">
          <w:rPr>
            <w:rStyle w:val="ListLabel10"/>
            <w:rFonts w:eastAsia="Calibri"/>
            <w:sz w:val="28"/>
            <w:szCs w:val="28"/>
          </w:rPr>
          <w:t>претензиях</w:t>
        </w:r>
      </w:hyperlink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и недовольствах пациенты могут заявить лечащему врачу и/или </w:t>
      </w:r>
      <w:r w:rsidR="00020478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или устном виде </w:t>
      </w:r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>Администрации ООО «</w:t>
      </w:r>
      <w:proofErr w:type="spellStart"/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>ЦДиЮП</w:t>
      </w:r>
      <w:proofErr w:type="spellEnd"/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«Мир», не вступая в какие-либо споры и пререкания с обслуживающим персоналом и между собой. Пациенты могут записывать свои </w:t>
      </w:r>
      <w:hyperlink r:id="rId19" w:history="1">
        <w:r w:rsidR="006E5740" w:rsidRPr="00CE5E79">
          <w:rPr>
            <w:rStyle w:val="ListLabel10"/>
            <w:rFonts w:eastAsia="Calibri"/>
            <w:sz w:val="28"/>
            <w:szCs w:val="28"/>
          </w:rPr>
          <w:t>претензии</w:t>
        </w:r>
      </w:hyperlink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0" w:history="1">
        <w:r w:rsidR="006E5740" w:rsidRPr="00CE5E79">
          <w:rPr>
            <w:rStyle w:val="ListLabel10"/>
            <w:rFonts w:eastAsia="Calibri"/>
            <w:sz w:val="28"/>
            <w:szCs w:val="28"/>
          </w:rPr>
          <w:t>заявления</w:t>
        </w:r>
      </w:hyperlink>
      <w:r w:rsidR="006E5740" w:rsidRPr="00CE5E79">
        <w:rPr>
          <w:rFonts w:ascii="Times New Roman" w:hAnsi="Times New Roman" w:cs="Times New Roman"/>
          <w:color w:val="000000"/>
          <w:sz w:val="28"/>
          <w:szCs w:val="28"/>
        </w:rPr>
        <w:t xml:space="preserve"> и предложения в жалобную книгу, которая хранится у администратора.</w:t>
      </w:r>
    </w:p>
    <w:p w14:paraId="12C5BCDE" w14:textId="77777777" w:rsidR="002D67D7" w:rsidRPr="00CE5E79" w:rsidRDefault="001566E8" w:rsidP="00E24AD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6E5740" w:rsidRPr="001543BB">
        <w:rPr>
          <w:rFonts w:ascii="Times New Roman" w:hAnsi="Times New Roman" w:cs="Times New Roman"/>
          <w:color w:val="000000"/>
          <w:sz w:val="28"/>
          <w:szCs w:val="28"/>
        </w:rPr>
        <w:t>Посещение пациентов родственниками</w:t>
      </w:r>
      <w:r w:rsidR="00A73FC0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740" w:rsidRPr="001543BB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 w:rsidR="00ED5B1D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распорядка дня отделения </w:t>
      </w:r>
      <w:r w:rsidR="00E85AD9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с разрешения </w:t>
      </w:r>
      <w:r w:rsidR="00ED5B1D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лечащ</w:t>
      </w:r>
      <w:r w:rsidR="00E85AD9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ED5B1D" w:rsidRPr="001543BB">
        <w:rPr>
          <w:rFonts w:ascii="Times New Roman" w:hAnsi="Times New Roman" w:cs="Times New Roman"/>
          <w:color w:val="000000"/>
          <w:sz w:val="28"/>
          <w:szCs w:val="28"/>
        </w:rPr>
        <w:t>врач</w:t>
      </w:r>
      <w:r w:rsidR="00E85AD9" w:rsidRPr="001543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3FC0" w:rsidRPr="001543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5AD9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</w:t>
      </w:r>
      <w:r w:rsidR="00A73FC0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дня и времени посещения с</w:t>
      </w:r>
      <w:r w:rsidR="00E85AD9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заведующим отделением</w:t>
      </w:r>
      <w:r w:rsidR="006E5740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. Посещение пациентов родственниками в дни и часы, не </w:t>
      </w:r>
      <w:r w:rsidR="00E24ADF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согласованные в установленном порядке </w:t>
      </w:r>
      <w:r w:rsidR="008E59D3" w:rsidRPr="001543B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E5740" w:rsidRPr="001543BB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допускается. </w:t>
      </w:r>
      <w:r w:rsidR="006E5740" w:rsidRPr="00154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время карантина все свидания и посещения </w:t>
      </w:r>
      <w:r w:rsidR="00E24ADF" w:rsidRPr="001543BB">
        <w:rPr>
          <w:rFonts w:ascii="Times New Roman" w:hAnsi="Times New Roman" w:cs="Times New Roman"/>
          <w:b/>
          <w:color w:val="000000"/>
          <w:sz w:val="28"/>
          <w:szCs w:val="28"/>
        </w:rPr>
        <w:t>запрещаются</w:t>
      </w:r>
      <w:r w:rsidR="006E5740" w:rsidRPr="001543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6EB40AD" w14:textId="77777777" w:rsidR="00B11635" w:rsidRPr="00CE5E79" w:rsidRDefault="00E24ADF" w:rsidP="00B11635">
      <w:pPr>
        <w:pStyle w:val="a5"/>
        <w:spacing w:after="0" w:line="240" w:lineRule="auto"/>
        <w:ind w:left="-426" w:right="-1" w:firstLine="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="00681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5740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выписке несовершеннолетнего пациента администратор передает его непосредственно родителям, другим законным представителям пациента при наличии документов, подтверждающих право представлять интересы пациента.</w:t>
      </w:r>
    </w:p>
    <w:p w14:paraId="4A1D173F" w14:textId="77777777" w:rsidR="00B11635" w:rsidRPr="00CE5E79" w:rsidRDefault="00EB1A5F" w:rsidP="00B11635">
      <w:pPr>
        <w:pStyle w:val="a5"/>
        <w:spacing w:after="0" w:line="240" w:lineRule="auto"/>
        <w:ind w:left="-426" w:right="-1" w:firstLine="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(законные представители) забирают ребенка под расписку, лечащий врач (в отсутствие лечащего врача – дежурный врач) осматривает ребенка, проводит заключительную беседу. Делает соответствующую запись в медицинской карте стационарного больного. Родители (законные представители) ребенка оставляют подпись в медицинской карте стационарного больного или в бланке отказа от проведения медицинского вмешательства, пишут заявление администратору.</w:t>
      </w:r>
    </w:p>
    <w:p w14:paraId="5911A307" w14:textId="77777777" w:rsidR="002D67D7" w:rsidRPr="00CE5E79" w:rsidRDefault="00B11635" w:rsidP="00B11635">
      <w:pPr>
        <w:pStyle w:val="a5"/>
        <w:spacing w:after="0" w:line="240" w:lineRule="auto"/>
        <w:ind w:left="-426" w:right="-1" w:firstLine="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68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40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причинении имущественного вреда ООО «</w:t>
      </w:r>
      <w:proofErr w:type="spellStart"/>
      <w:r w:rsidR="006E5740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ЦДиЮП</w:t>
      </w:r>
      <w:proofErr w:type="spellEnd"/>
      <w:r w:rsidR="006E5740" w:rsidRPr="00CE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 пациент и/или сопровождающее его лицо, несут имущественную ответственность путем возмещения убытков в соответствии со ст.1064,1082 Гражданского Кодекса Российской Федерации.</w:t>
      </w:r>
    </w:p>
    <w:p w14:paraId="14A826E7" w14:textId="77777777" w:rsidR="006E5740" w:rsidRPr="00CE5E79" w:rsidRDefault="006E5740">
      <w:pPr>
        <w:pStyle w:val="Standard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E919DA" w14:textId="77777777" w:rsidR="006E5740" w:rsidRPr="00CE5E79" w:rsidRDefault="006E5740">
      <w:pPr>
        <w:pStyle w:val="Standard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9180EF" w14:textId="77777777" w:rsidR="002D67D7" w:rsidRPr="00CE5E79" w:rsidRDefault="00EB1A5F">
      <w:pPr>
        <w:pStyle w:val="Standard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правилами внутреннего распорядка ознакомлен и согласен. ______________________/     _____________________________________________/</w:t>
      </w:r>
    </w:p>
    <w:p w14:paraId="070C2845" w14:textId="77777777" w:rsidR="002D67D7" w:rsidRPr="00CE5E79" w:rsidRDefault="00EB1A5F">
      <w:pPr>
        <w:pStyle w:val="Standard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 xml:space="preserve">подпись </w:t>
      </w: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ab/>
      </w: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ab/>
      </w: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ab/>
      </w: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ab/>
      </w: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ab/>
      </w: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ab/>
        <w:t>Ф.И.О.</w:t>
      </w:r>
    </w:p>
    <w:p w14:paraId="78719191" w14:textId="77777777" w:rsidR="002D67D7" w:rsidRPr="00CE5E79" w:rsidRDefault="00EB1A5F">
      <w:pPr>
        <w:pStyle w:val="Standard"/>
        <w:spacing w:after="0" w:line="240" w:lineRule="auto"/>
        <w:ind w:left="-426" w:right="-1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«____» _________________  20____г.</w:t>
      </w:r>
    </w:p>
    <w:p w14:paraId="37EA51DA" w14:textId="77777777" w:rsidR="002D67D7" w:rsidRPr="00CE5E79" w:rsidRDefault="002D67D7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2D67D7" w:rsidRPr="00CE5E79" w:rsidSect="00221693">
      <w:pgSz w:w="11906" w:h="16838"/>
      <w:pgMar w:top="568" w:right="42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F0D" w14:textId="77777777" w:rsidR="00755C7F" w:rsidRDefault="00755C7F">
      <w:r>
        <w:separator/>
      </w:r>
    </w:p>
  </w:endnote>
  <w:endnote w:type="continuationSeparator" w:id="0">
    <w:p w14:paraId="0EEB7D59" w14:textId="77777777" w:rsidR="00755C7F" w:rsidRDefault="0075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1356" w14:textId="77777777" w:rsidR="00755C7F" w:rsidRDefault="00755C7F">
      <w:r>
        <w:rPr>
          <w:color w:val="000000"/>
        </w:rPr>
        <w:separator/>
      </w:r>
    </w:p>
  </w:footnote>
  <w:footnote w:type="continuationSeparator" w:id="0">
    <w:p w14:paraId="1CD1E56D" w14:textId="77777777" w:rsidR="00755C7F" w:rsidRDefault="0075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1D0"/>
    <w:multiLevelType w:val="multilevel"/>
    <w:tmpl w:val="B766594C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91E5762"/>
    <w:multiLevelType w:val="multilevel"/>
    <w:tmpl w:val="4358E43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5FB496A"/>
    <w:multiLevelType w:val="hybridMultilevel"/>
    <w:tmpl w:val="0B204FCE"/>
    <w:lvl w:ilvl="0" w:tplc="14B01C24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E722F"/>
    <w:multiLevelType w:val="multilevel"/>
    <w:tmpl w:val="8354D258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78B8041D"/>
    <w:multiLevelType w:val="multilevel"/>
    <w:tmpl w:val="E0DE2C3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</w:rPr>
    </w:lvl>
    <w:lvl w:ilvl="1">
      <w:start w:val="1"/>
      <w:numFmt w:val="decimal"/>
      <w:lvlText w:val="%1.%2."/>
      <w:lvlJc w:val="left"/>
      <w:pPr>
        <w:ind w:left="735" w:hanging="735"/>
      </w:pPr>
    </w:lvl>
    <w:lvl w:ilvl="2">
      <w:start w:val="1"/>
      <w:numFmt w:val="decimal"/>
      <w:lvlText w:val="%1.%2.%3."/>
      <w:lvlJc w:val="left"/>
      <w:pPr>
        <w:ind w:left="735" w:hanging="73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7A0E3567"/>
    <w:multiLevelType w:val="hybridMultilevel"/>
    <w:tmpl w:val="EE36258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7889">
    <w:abstractNumId w:val="1"/>
  </w:num>
  <w:num w:numId="2" w16cid:durableId="670137934">
    <w:abstractNumId w:val="4"/>
  </w:num>
  <w:num w:numId="3" w16cid:durableId="962928418">
    <w:abstractNumId w:val="0"/>
  </w:num>
  <w:num w:numId="4" w16cid:durableId="1275013206">
    <w:abstractNumId w:val="3"/>
  </w:num>
  <w:num w:numId="5" w16cid:durableId="246960063">
    <w:abstractNumId w:val="4"/>
    <w:lvlOverride w:ilvl="0">
      <w:startOverride w:val="1"/>
    </w:lvlOverride>
  </w:num>
  <w:num w:numId="6" w16cid:durableId="1746369335">
    <w:abstractNumId w:val="0"/>
  </w:num>
  <w:num w:numId="7" w16cid:durableId="187375687">
    <w:abstractNumId w:val="4"/>
    <w:lvlOverride w:ilvl="0">
      <w:startOverride w:val="1"/>
    </w:lvlOverride>
  </w:num>
  <w:num w:numId="8" w16cid:durableId="1703704878">
    <w:abstractNumId w:val="0"/>
  </w:num>
  <w:num w:numId="9" w16cid:durableId="113527380">
    <w:abstractNumId w:val="4"/>
    <w:lvlOverride w:ilvl="0">
      <w:startOverride w:val="1"/>
    </w:lvlOverride>
  </w:num>
  <w:num w:numId="10" w16cid:durableId="1995717005">
    <w:abstractNumId w:val="0"/>
  </w:num>
  <w:num w:numId="11" w16cid:durableId="1756977614">
    <w:abstractNumId w:val="4"/>
    <w:lvlOverride w:ilvl="0">
      <w:startOverride w:val="1"/>
    </w:lvlOverride>
  </w:num>
  <w:num w:numId="12" w16cid:durableId="202795775">
    <w:abstractNumId w:val="0"/>
  </w:num>
  <w:num w:numId="13" w16cid:durableId="25646044">
    <w:abstractNumId w:val="4"/>
    <w:lvlOverride w:ilvl="0">
      <w:startOverride w:val="1"/>
    </w:lvlOverride>
  </w:num>
  <w:num w:numId="14" w16cid:durableId="1219515112">
    <w:abstractNumId w:val="0"/>
  </w:num>
  <w:num w:numId="15" w16cid:durableId="338848402">
    <w:abstractNumId w:val="4"/>
    <w:lvlOverride w:ilvl="0">
      <w:startOverride w:val="1"/>
    </w:lvlOverride>
  </w:num>
  <w:num w:numId="16" w16cid:durableId="1032338286">
    <w:abstractNumId w:val="0"/>
  </w:num>
  <w:num w:numId="17" w16cid:durableId="1442989055">
    <w:abstractNumId w:val="4"/>
    <w:lvlOverride w:ilvl="0">
      <w:startOverride w:val="1"/>
    </w:lvlOverride>
  </w:num>
  <w:num w:numId="18" w16cid:durableId="2051293839">
    <w:abstractNumId w:val="2"/>
  </w:num>
  <w:num w:numId="19" w16cid:durableId="118818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7D7"/>
    <w:rsid w:val="00020478"/>
    <w:rsid w:val="00044A2B"/>
    <w:rsid w:val="000E4F09"/>
    <w:rsid w:val="00101F64"/>
    <w:rsid w:val="0012012F"/>
    <w:rsid w:val="001543BB"/>
    <w:rsid w:val="001566E8"/>
    <w:rsid w:val="001906AC"/>
    <w:rsid w:val="00217279"/>
    <w:rsid w:val="00220AFB"/>
    <w:rsid w:val="00221693"/>
    <w:rsid w:val="00224E44"/>
    <w:rsid w:val="00290455"/>
    <w:rsid w:val="002B2C8C"/>
    <w:rsid w:val="002D67D7"/>
    <w:rsid w:val="002E5BC9"/>
    <w:rsid w:val="003406CC"/>
    <w:rsid w:val="0034320F"/>
    <w:rsid w:val="003A6EBB"/>
    <w:rsid w:val="003B507E"/>
    <w:rsid w:val="003D0D99"/>
    <w:rsid w:val="003D2068"/>
    <w:rsid w:val="003F262D"/>
    <w:rsid w:val="00414CAF"/>
    <w:rsid w:val="00434EB4"/>
    <w:rsid w:val="004759C5"/>
    <w:rsid w:val="004D28E3"/>
    <w:rsid w:val="004D564F"/>
    <w:rsid w:val="004E44F2"/>
    <w:rsid w:val="00516624"/>
    <w:rsid w:val="005560EB"/>
    <w:rsid w:val="00564E9D"/>
    <w:rsid w:val="00585AF7"/>
    <w:rsid w:val="005A5321"/>
    <w:rsid w:val="00681E5C"/>
    <w:rsid w:val="00696A89"/>
    <w:rsid w:val="006E5740"/>
    <w:rsid w:val="00755C7F"/>
    <w:rsid w:val="00757A06"/>
    <w:rsid w:val="007669CB"/>
    <w:rsid w:val="007B516E"/>
    <w:rsid w:val="007C3C8D"/>
    <w:rsid w:val="00800A3F"/>
    <w:rsid w:val="00817FDA"/>
    <w:rsid w:val="00853173"/>
    <w:rsid w:val="008E59D3"/>
    <w:rsid w:val="00900CE4"/>
    <w:rsid w:val="009675C5"/>
    <w:rsid w:val="00A0358E"/>
    <w:rsid w:val="00A24DA5"/>
    <w:rsid w:val="00A4102E"/>
    <w:rsid w:val="00A52BAD"/>
    <w:rsid w:val="00A73FC0"/>
    <w:rsid w:val="00A90F0E"/>
    <w:rsid w:val="00B11635"/>
    <w:rsid w:val="00B758A8"/>
    <w:rsid w:val="00BA5FE5"/>
    <w:rsid w:val="00C30942"/>
    <w:rsid w:val="00C372CA"/>
    <w:rsid w:val="00C62383"/>
    <w:rsid w:val="00C634FA"/>
    <w:rsid w:val="00CE22ED"/>
    <w:rsid w:val="00CE5E79"/>
    <w:rsid w:val="00D04E86"/>
    <w:rsid w:val="00D162FE"/>
    <w:rsid w:val="00D345BF"/>
    <w:rsid w:val="00D6183C"/>
    <w:rsid w:val="00D7682E"/>
    <w:rsid w:val="00DA7931"/>
    <w:rsid w:val="00DF56F1"/>
    <w:rsid w:val="00DF66FA"/>
    <w:rsid w:val="00E12616"/>
    <w:rsid w:val="00E24ADF"/>
    <w:rsid w:val="00E3138B"/>
    <w:rsid w:val="00E43744"/>
    <w:rsid w:val="00E45BBC"/>
    <w:rsid w:val="00E510F9"/>
    <w:rsid w:val="00E85AD9"/>
    <w:rsid w:val="00EA1156"/>
    <w:rsid w:val="00EA6A6E"/>
    <w:rsid w:val="00EB1A5F"/>
    <w:rsid w:val="00ED5B1D"/>
    <w:rsid w:val="00ED7ED7"/>
    <w:rsid w:val="00F26297"/>
    <w:rsid w:val="00F42D48"/>
    <w:rsid w:val="00F8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5E2"/>
  <w15:docId w15:val="{EBAF9E66-C81D-4D68-B8F4-380154A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4F"/>
    <w:pPr>
      <w:suppressAutoHyphens/>
    </w:pPr>
  </w:style>
  <w:style w:type="paragraph" w:styleId="10">
    <w:name w:val="heading 1"/>
    <w:basedOn w:val="Standard"/>
    <w:uiPriority w:val="9"/>
    <w:qFormat/>
    <w:rsid w:val="004D564F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uiPriority w:val="9"/>
    <w:semiHidden/>
    <w:unhideWhenUsed/>
    <w:qFormat/>
    <w:rsid w:val="004D564F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4D564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564F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4D56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D564F"/>
    <w:pPr>
      <w:spacing w:after="140"/>
    </w:pPr>
  </w:style>
  <w:style w:type="paragraph" w:styleId="a3">
    <w:name w:val="List"/>
    <w:basedOn w:val="Textbody"/>
    <w:rsid w:val="004D564F"/>
    <w:rPr>
      <w:rFonts w:cs="Arial"/>
    </w:rPr>
  </w:style>
  <w:style w:type="paragraph" w:styleId="a4">
    <w:name w:val="caption"/>
    <w:basedOn w:val="Standard"/>
    <w:rsid w:val="004D56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D564F"/>
    <w:pPr>
      <w:suppressLineNumbers/>
    </w:pPr>
    <w:rPr>
      <w:rFonts w:cs="Arial"/>
    </w:rPr>
  </w:style>
  <w:style w:type="paragraph" w:styleId="a5">
    <w:name w:val="List Paragraph"/>
    <w:basedOn w:val="Standard"/>
    <w:rsid w:val="004D564F"/>
    <w:pPr>
      <w:ind w:left="720"/>
    </w:pPr>
  </w:style>
  <w:style w:type="paragraph" w:styleId="a6">
    <w:name w:val="Balloon Text"/>
    <w:basedOn w:val="Standard"/>
    <w:rsid w:val="004D564F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No Spacing"/>
    <w:rsid w:val="004D564F"/>
    <w:pPr>
      <w:widowControl/>
      <w:suppressAutoHyphens/>
    </w:pPr>
  </w:style>
  <w:style w:type="paragraph" w:styleId="a8">
    <w:name w:val="Normal (Web)"/>
    <w:basedOn w:val="Standard"/>
    <w:rsid w:val="004D56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rsid w:val="004D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rsid w:val="004D564F"/>
    <w:rPr>
      <w:b/>
      <w:bCs/>
    </w:rPr>
  </w:style>
  <w:style w:type="character" w:customStyle="1" w:styleId="aa">
    <w:name w:val="Текст выноски Знак"/>
    <w:basedOn w:val="a0"/>
    <w:rsid w:val="004D564F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rsid w:val="004D564F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0"/>
    <w:rsid w:val="004D5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ternetlink">
    <w:name w:val="Internet link"/>
    <w:basedOn w:val="a0"/>
    <w:rsid w:val="004D564F"/>
    <w:rPr>
      <w:color w:val="0000FF"/>
      <w:u w:val="single"/>
    </w:rPr>
  </w:style>
  <w:style w:type="character" w:customStyle="1" w:styleId="HTML0">
    <w:name w:val="Стандартный HTML Знак"/>
    <w:basedOn w:val="a0"/>
    <w:rsid w:val="004D5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D564F"/>
    <w:rPr>
      <w:rFonts w:ascii="Cambria" w:eastAsia="Calibri" w:hAnsi="Cambria" w:cs="Tahoma"/>
      <w:b/>
      <w:bCs/>
      <w:color w:val="4F81BD"/>
    </w:rPr>
  </w:style>
  <w:style w:type="character" w:customStyle="1" w:styleId="ListLabel1">
    <w:name w:val="ListLabel 1"/>
    <w:rsid w:val="004D564F"/>
    <w:rPr>
      <w:rFonts w:ascii="Times New Roman" w:hAnsi="Times New Roman"/>
      <w:b/>
      <w:i w:val="0"/>
    </w:rPr>
  </w:style>
  <w:style w:type="character" w:customStyle="1" w:styleId="ListLabel2">
    <w:name w:val="ListLabel 2"/>
    <w:rsid w:val="004D564F"/>
    <w:rPr>
      <w:rFonts w:cs="Courier New"/>
    </w:rPr>
  </w:style>
  <w:style w:type="character" w:customStyle="1" w:styleId="ListLabel3">
    <w:name w:val="ListLabel 3"/>
    <w:rsid w:val="004D564F"/>
    <w:rPr>
      <w:rFonts w:cs="Courier New"/>
    </w:rPr>
  </w:style>
  <w:style w:type="character" w:customStyle="1" w:styleId="ListLabel4">
    <w:name w:val="ListLabel 4"/>
    <w:rsid w:val="004D564F"/>
    <w:rPr>
      <w:rFonts w:cs="Courier New"/>
    </w:rPr>
  </w:style>
  <w:style w:type="character" w:customStyle="1" w:styleId="ListLabel5">
    <w:name w:val="ListLabel 5"/>
    <w:rsid w:val="004D564F"/>
    <w:rPr>
      <w:b w:val="0"/>
    </w:rPr>
  </w:style>
  <w:style w:type="character" w:customStyle="1" w:styleId="ListLabel6">
    <w:name w:val="ListLabel 6"/>
    <w:rsid w:val="004D564F"/>
    <w:rPr>
      <w:b w:val="0"/>
    </w:rPr>
  </w:style>
  <w:style w:type="character" w:customStyle="1" w:styleId="ListLabel7">
    <w:name w:val="ListLabel 7"/>
    <w:rsid w:val="004D564F"/>
    <w:rPr>
      <w:sz w:val="24"/>
      <w:szCs w:val="24"/>
    </w:rPr>
  </w:style>
  <w:style w:type="character" w:customStyle="1" w:styleId="ListLabel8">
    <w:name w:val="ListLabel 8"/>
    <w:rsid w:val="004D564F"/>
    <w:rPr>
      <w:sz w:val="28"/>
      <w:szCs w:val="28"/>
    </w:rPr>
  </w:style>
  <w:style w:type="character" w:customStyle="1" w:styleId="ListLabel9">
    <w:name w:val="ListLabel 9"/>
    <w:rsid w:val="004D564F"/>
    <w:rPr>
      <w:b w:val="0"/>
    </w:rPr>
  </w:style>
  <w:style w:type="character" w:customStyle="1" w:styleId="ListLabel10">
    <w:name w:val="ListLabel 10"/>
    <w:rsid w:val="004D564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ListLabel11">
    <w:name w:val="ListLabel 11"/>
    <w:rsid w:val="004D564F"/>
    <w:rPr>
      <w:rFonts w:ascii="Times New Roman" w:hAnsi="Times New Roman"/>
      <w:b/>
      <w:i w:val="0"/>
    </w:rPr>
  </w:style>
  <w:style w:type="character" w:customStyle="1" w:styleId="ListLabel12">
    <w:name w:val="ListLabel 12"/>
    <w:rsid w:val="004D564F"/>
    <w:rPr>
      <w:rFonts w:ascii="Times New Roman" w:hAnsi="Times New Roman" w:cs="Symbol"/>
    </w:rPr>
  </w:style>
  <w:style w:type="character" w:customStyle="1" w:styleId="ListLabel13">
    <w:name w:val="ListLabel 13"/>
    <w:rsid w:val="004D564F"/>
    <w:rPr>
      <w:rFonts w:cs="Courier New"/>
    </w:rPr>
  </w:style>
  <w:style w:type="character" w:customStyle="1" w:styleId="ListLabel14">
    <w:name w:val="ListLabel 14"/>
    <w:rsid w:val="004D564F"/>
    <w:rPr>
      <w:rFonts w:cs="Wingdings"/>
    </w:rPr>
  </w:style>
  <w:style w:type="character" w:customStyle="1" w:styleId="ListLabel15">
    <w:name w:val="ListLabel 15"/>
    <w:rsid w:val="004D564F"/>
    <w:rPr>
      <w:rFonts w:cs="Symbol"/>
    </w:rPr>
  </w:style>
  <w:style w:type="character" w:customStyle="1" w:styleId="ListLabel16">
    <w:name w:val="ListLabel 16"/>
    <w:rsid w:val="004D564F"/>
    <w:rPr>
      <w:rFonts w:cs="Courier New"/>
    </w:rPr>
  </w:style>
  <w:style w:type="character" w:customStyle="1" w:styleId="ListLabel17">
    <w:name w:val="ListLabel 17"/>
    <w:rsid w:val="004D564F"/>
    <w:rPr>
      <w:rFonts w:cs="Wingdings"/>
    </w:rPr>
  </w:style>
  <w:style w:type="character" w:customStyle="1" w:styleId="ListLabel18">
    <w:name w:val="ListLabel 18"/>
    <w:rsid w:val="004D564F"/>
    <w:rPr>
      <w:rFonts w:cs="Symbol"/>
    </w:rPr>
  </w:style>
  <w:style w:type="character" w:customStyle="1" w:styleId="ListLabel19">
    <w:name w:val="ListLabel 19"/>
    <w:rsid w:val="004D564F"/>
    <w:rPr>
      <w:rFonts w:cs="Courier New"/>
    </w:rPr>
  </w:style>
  <w:style w:type="character" w:customStyle="1" w:styleId="ListLabel20">
    <w:name w:val="ListLabel 20"/>
    <w:rsid w:val="004D564F"/>
    <w:rPr>
      <w:rFonts w:cs="Wingdings"/>
    </w:rPr>
  </w:style>
  <w:style w:type="character" w:customStyle="1" w:styleId="ListLabel21">
    <w:name w:val="ListLabel 21"/>
    <w:rsid w:val="004D564F"/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1">
    <w:name w:val="Нет списка1"/>
    <w:basedOn w:val="a2"/>
    <w:rsid w:val="004D564F"/>
    <w:pPr>
      <w:numPr>
        <w:numId w:val="1"/>
      </w:numPr>
    </w:pPr>
  </w:style>
  <w:style w:type="numbering" w:customStyle="1" w:styleId="WWNum1">
    <w:name w:val="WWNum1"/>
    <w:basedOn w:val="a2"/>
    <w:rsid w:val="004D564F"/>
    <w:pPr>
      <w:numPr>
        <w:numId w:val="2"/>
      </w:numPr>
    </w:pPr>
  </w:style>
  <w:style w:type="numbering" w:customStyle="1" w:styleId="WWNum2">
    <w:name w:val="WWNum2"/>
    <w:basedOn w:val="a2"/>
    <w:rsid w:val="004D564F"/>
    <w:pPr>
      <w:numPr>
        <w:numId w:val="3"/>
      </w:numPr>
    </w:pPr>
  </w:style>
  <w:style w:type="numbering" w:customStyle="1" w:styleId="WWNum3">
    <w:name w:val="WWNum3"/>
    <w:basedOn w:val="a2"/>
    <w:rsid w:val="004D564F"/>
    <w:pPr>
      <w:numPr>
        <w:numId w:val="4"/>
      </w:numPr>
    </w:pPr>
  </w:style>
  <w:style w:type="paragraph" w:customStyle="1" w:styleId="ConsPlusNormal">
    <w:name w:val="ConsPlusNormal"/>
    <w:rsid w:val="00C62383"/>
    <w:pPr>
      <w:autoSpaceDE w:val="0"/>
      <w:textAlignment w:val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1D50B901E4F5FD0447638A95A8B373D4C1D56E2F7E7778C7563A99607903E96FFA2ACF7E8F5A669C94105770BF188640FF797B640D71FMFQ9J" TargetMode="External"/><Relationship Id="rId13" Type="http://schemas.openxmlformats.org/officeDocument/2006/relationships/hyperlink" Target="http://www.pravoteka.ru/enc/3194.html" TargetMode="External"/><Relationship Id="rId18" Type="http://schemas.openxmlformats.org/officeDocument/2006/relationships/hyperlink" Target="http://www.pravoteka.ru/enc/4777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8E1D50B901E4F5FD0447638A95A8B373D4C1D56E2F7E7778C7563A99607903E96FFA2ACF7E8F4A46DC94105770BF188640FF797B640D71FMFQ9J" TargetMode="External"/><Relationship Id="rId12" Type="http://schemas.openxmlformats.org/officeDocument/2006/relationships/hyperlink" Target="http://www.pravoteka.ru/enc/875.html" TargetMode="External"/><Relationship Id="rId17" Type="http://schemas.openxmlformats.org/officeDocument/2006/relationships/hyperlink" Target="http://www.pravoteka.ru/enc/50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4183.html" TargetMode="External"/><Relationship Id="rId20" Type="http://schemas.openxmlformats.org/officeDocument/2006/relationships/hyperlink" Target="http://www.pravoteka.ru/enc/221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40584F7C5C2559EABA3C4F17128AC4979196B7EE3013AE05B7A57E4A30CD2D157FA5BE0959C4E8BF12D54188DDD3A3C9401C1BC4927B165Ey4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teka.ru/enc/4527.html" TargetMode="External"/><Relationship Id="rId10" Type="http://schemas.openxmlformats.org/officeDocument/2006/relationships/hyperlink" Target="consultantplus://offline/ref=48E1D50B901E4F5FD0447638A95A8B373D4C1D56E2F7E7778C7563A99607903E96FFA2ACF7E8F5A268C94105770BF188640FF797B640D71FMFQ9J" TargetMode="External"/><Relationship Id="rId19" Type="http://schemas.openxmlformats.org/officeDocument/2006/relationships/hyperlink" Target="http://www.pravoteka.ru/enc/477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1D50B901E4F5FD0447638A95A8B373D4C1D56E2F7E7778C7563A99607903E96FFA2ACF7E8F4A56EC94105770BF188640FF797B640D71FMFQ9J" TargetMode="External"/><Relationship Id="rId14" Type="http://schemas.openxmlformats.org/officeDocument/2006/relationships/hyperlink" Target="http://www.pravoteka.ru/enc/83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ВН</cp:lastModifiedBy>
  <cp:revision>3</cp:revision>
  <cp:lastPrinted>2022-05-05T10:02:00Z</cp:lastPrinted>
  <dcterms:created xsi:type="dcterms:W3CDTF">2023-04-21T08:37:00Z</dcterms:created>
  <dcterms:modified xsi:type="dcterms:W3CDTF">2023-04-21T12:54:00Z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