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1" w:rsidRDefault="000F42F9" w:rsidP="000F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01">
        <w:rPr>
          <w:rFonts w:ascii="Times New Roman" w:hAnsi="Times New Roman" w:cs="Times New Roman"/>
          <w:b/>
          <w:sz w:val="24"/>
          <w:szCs w:val="24"/>
        </w:rPr>
        <w:t xml:space="preserve">Информация об обработке персональных данных в </w:t>
      </w:r>
    </w:p>
    <w:p w:rsidR="000F42F9" w:rsidRPr="00FC6901" w:rsidRDefault="000F42F9" w:rsidP="000F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01">
        <w:rPr>
          <w:rFonts w:ascii="Times New Roman" w:hAnsi="Times New Roman" w:cs="Times New Roman"/>
          <w:b/>
          <w:sz w:val="24"/>
          <w:szCs w:val="24"/>
          <w:u w:val="single"/>
        </w:rPr>
        <w:t>ООО «Центр детских и юношеских программ «Мир»»</w:t>
      </w:r>
      <w:r w:rsidRPr="00FC6901">
        <w:rPr>
          <w:rFonts w:ascii="Times New Roman" w:hAnsi="Times New Roman" w:cs="Times New Roman"/>
          <w:b/>
          <w:sz w:val="24"/>
          <w:szCs w:val="24"/>
        </w:rPr>
        <w:t xml:space="preserve"> в целях оказания гражданам услуг в сфере оказания медицинских услуг населению Ростовской области и других субьектов Российской Федерации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F42F9" w:rsidRPr="00FC6901" w:rsidTr="0097052B">
        <w:tc>
          <w:tcPr>
            <w:tcW w:w="2972" w:type="dxa"/>
          </w:tcPr>
          <w:p w:rsidR="000F42F9" w:rsidRPr="00FC6901" w:rsidRDefault="000F42F9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0F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оказание гражданам услуг в сфере оказания медицинских услуг населению Ростовской области и других субьектов Российской Федерации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Правовое основание обработки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28.12.2013 № 442-ФЗ «Об основах социального обслуживания граждан в Российской Федерации»;</w:t>
            </w:r>
          </w:p>
          <w:p w:rsidR="000F42F9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Федерации»;</w:t>
            </w:r>
          </w:p>
          <w:p w:rsidR="00FC6901" w:rsidRDefault="00FC6901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0C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22.02.2019 N 85н "Об утверждении порядка формирования, условий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 (Зарегистрировано в Минюсте России 19.03.2019 N 54086)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901" w:rsidRDefault="00FC6901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0C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22.02.2019 N 86н 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 (Зарегистрировано в Минюсте России 19.03.2019 N 54087)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901" w:rsidRDefault="00FC6901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0C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15.01.2019 N 12н "О внесении изменений в Порядок ведения персонифицированного учета в сфере обязательного медицинского страхования, утвержденный приказом Министерства здравоохранения и социального развития Российской Федерации от 25 января 2011 г. N 29н" (Зарегистрировано в Минюсте России 29.01.2019 N 53618)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2F9" w:rsidRPr="00FC6901" w:rsidRDefault="00FC6901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0F42F9" w:rsidRPr="00FC6901">
              <w:rPr>
                <w:rFonts w:ascii="Times New Roman" w:hAnsi="Times New Roman" w:cs="Times New Roman"/>
                <w:sz w:val="24"/>
                <w:szCs w:val="24"/>
              </w:rPr>
              <w:t>оговоры, заключаемые между Учреждением и субъектами персональных данных;</w:t>
            </w:r>
          </w:p>
          <w:p w:rsidR="000F42F9" w:rsidRPr="00FC6901" w:rsidRDefault="00FC6901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2F9" w:rsidRPr="00FC6901">
              <w:rPr>
                <w:rFonts w:ascii="Times New Roman" w:hAnsi="Times New Roman" w:cs="Times New Roman"/>
                <w:sz w:val="24"/>
                <w:szCs w:val="24"/>
              </w:rPr>
              <w:t>огласие субъекта персональных данных на обработку персональных данных.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данные: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1) фамилия, имя, отчество (при его наличии);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2) дата (число, месяц, год) и место рождения;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3) информация о паспорте гражданина Российской Федерации (серия, номер, кем и когда выдан);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4) адрес и дата регистрации по месту жительства (месту пребывания);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5) информация о гражданстве;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6) информация о составе семьи, о степени родства;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7) информация о месте учебы детей, получающих общее, профессиональное или высшее образование;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8) адрес электронной почты;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9) номер телефона (домашний, мобильный);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10) информация о выполняемой работе, в том числе место работы, занимаемая должность;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11) сведения и реквизиты документа, подтверждающего регистрацию в системе индивидуального (персонифицированного) учета;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12) сведения и реквизиты страхового медицинского полиса обязательного медицинского страхования;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13) сведения о доходах гражданина и членов его семьи (при наличии), в том числе информация о назначенных и выплаченных суммах пособий (компенсаций), сведения об имуществе, принадлежащем на праве собственности гражданину, членам семьи гражданина, необходимые для определения среднедушевого дохода гражданина;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14) пол;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17) сведения о признаке нуждаемости в социальном обслуживании;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18) сведения об оказываемых социальных услугах;</w:t>
            </w:r>
          </w:p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20) информация, содержащаяся в индивидуальной программе предоставления социальных услуг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данные: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0F42F9" w:rsidRPr="00FC6901" w:rsidRDefault="000F42F9" w:rsidP="000F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Рост и вес гражданина, признанного нуждающимся в медицинском обслуживании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Категория обрабатываемых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Специальные  персональные данные:</w:t>
            </w:r>
          </w:p>
          <w:p w:rsidR="000F42F9" w:rsidRPr="00FC6901" w:rsidRDefault="000F42F9" w:rsidP="0097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 в рамках данной категории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 xml:space="preserve">1) информация об инвалидности, в том числе группа, категория и вид инвалидности, причина наступления болезни или инвалидности, срок действия установленной инвалидности, дата установления, дата освидетельствования; </w:t>
            </w:r>
          </w:p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2) информация, содержащаяся в индивидуальной программе реабилитации инвалида;</w:t>
            </w:r>
          </w:p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3) сведения, касающиеся состояния здоровья, сведения о медицинских вмешательствах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1) Граждане, признанные нуждающимися в услугах медицинской реабилитации (далее – получатели медицинских услуг, граждане);</w:t>
            </w:r>
          </w:p>
          <w:p w:rsidR="000F42F9" w:rsidRPr="00FC6901" w:rsidRDefault="000F42F9" w:rsidP="00FC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2) законные представители, представители по доверенности, действующие в интересах получателей услуг реабилитациии (или) обратившиеся в интересах потенциальных получателей медицинских услуг;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Способы обработки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1) с использованием средств автоматизации;</w:t>
            </w:r>
          </w:p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2)  без использования средств автоматизации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Сроки обработки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гражданина обрабатываются в период действия договора о предоставлении социальных услуг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Сроки хранения персональных данных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 получателей социальных услуг хранятся постоянно</w:t>
            </w:r>
          </w:p>
        </w:tc>
      </w:tr>
      <w:tr w:rsidR="000F42F9" w:rsidRPr="00FC6901" w:rsidTr="0097052B">
        <w:tc>
          <w:tcPr>
            <w:tcW w:w="2972" w:type="dxa"/>
          </w:tcPr>
          <w:p w:rsidR="000F42F9" w:rsidRPr="00FC6901" w:rsidRDefault="000F42F9" w:rsidP="00F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Порядок уничтожения персональных данных по окончании срока хранения</w:t>
            </w:r>
          </w:p>
        </w:tc>
        <w:tc>
          <w:tcPr>
            <w:tcW w:w="6373" w:type="dxa"/>
          </w:tcPr>
          <w:p w:rsidR="000F42F9" w:rsidRPr="00FC6901" w:rsidRDefault="000F42F9" w:rsidP="009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0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получателей социальных услуг не уничтожаются</w:t>
            </w:r>
          </w:p>
        </w:tc>
      </w:tr>
    </w:tbl>
    <w:p w:rsidR="00E904E8" w:rsidRPr="00FC6901" w:rsidRDefault="00E904E8">
      <w:pPr>
        <w:rPr>
          <w:rFonts w:ascii="Times New Roman" w:hAnsi="Times New Roman" w:cs="Times New Roman"/>
          <w:sz w:val="24"/>
          <w:szCs w:val="24"/>
        </w:rPr>
      </w:pPr>
    </w:p>
    <w:sectPr w:rsidR="00E904E8" w:rsidRPr="00FC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9"/>
    <w:rsid w:val="000F42F9"/>
    <w:rsid w:val="00404185"/>
    <w:rsid w:val="00686C23"/>
    <w:rsid w:val="00E904E8"/>
    <w:rsid w:val="00FC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2023-06-09T10:51:00Z</dcterms:created>
  <dcterms:modified xsi:type="dcterms:W3CDTF">2023-06-09T10:51:00Z</dcterms:modified>
</cp:coreProperties>
</file>